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2B4" w:rsidRDefault="00EC32B4" w:rsidP="00291DF9">
      <w:pPr>
        <w:jc w:val="center"/>
        <w:rPr>
          <w:rFonts w:ascii="標楷體" w:hAnsi="標楷體"/>
          <w:b/>
          <w:sz w:val="28"/>
          <w:szCs w:val="28"/>
        </w:rPr>
      </w:pPr>
      <w:r>
        <w:rPr>
          <w:rFonts w:ascii="標楷體" w:hAnsi="標楷體" w:hint="eastAsia"/>
          <w:b/>
          <w:sz w:val="28"/>
          <w:szCs w:val="28"/>
        </w:rPr>
        <w:t>國立東華大學臺灣文化學系研究生論文發表獎勵審核要點</w:t>
      </w:r>
    </w:p>
    <w:p w:rsidR="00EC32B4" w:rsidRPr="00EC32B4" w:rsidRDefault="00EC32B4" w:rsidP="00EC32B4">
      <w:pPr>
        <w:snapToGrid w:val="0"/>
        <w:contextualSpacing/>
        <w:jc w:val="right"/>
        <w:rPr>
          <w:rFonts w:ascii="標楷體" w:hAnsi="標楷體"/>
          <w:sz w:val="20"/>
          <w:szCs w:val="28"/>
        </w:rPr>
      </w:pPr>
      <w:r w:rsidRPr="00EC32B4">
        <w:rPr>
          <w:rFonts w:ascii="標楷體" w:hAnsi="標楷體" w:hint="eastAsia"/>
          <w:sz w:val="20"/>
          <w:szCs w:val="28"/>
        </w:rPr>
        <w:t>99年6月1日98學年度第2學期第3次聯合系務會議通過</w:t>
      </w:r>
    </w:p>
    <w:p w:rsidR="00EC32B4" w:rsidRPr="00EC32B4" w:rsidRDefault="00EC32B4" w:rsidP="00EC32B4">
      <w:pPr>
        <w:snapToGrid w:val="0"/>
        <w:contextualSpacing/>
        <w:jc w:val="right"/>
        <w:rPr>
          <w:rFonts w:ascii="標楷體" w:hAnsi="標楷體"/>
          <w:sz w:val="20"/>
          <w:szCs w:val="28"/>
        </w:rPr>
      </w:pPr>
      <w:r w:rsidRPr="00EC32B4">
        <w:rPr>
          <w:rFonts w:ascii="標楷體" w:hAnsi="標楷體" w:hint="eastAsia"/>
          <w:sz w:val="20"/>
          <w:szCs w:val="28"/>
        </w:rPr>
        <w:t>104年9月17日104學年度第1學期第1次系務會議修訂</w:t>
      </w:r>
    </w:p>
    <w:p w:rsidR="00EC32B4" w:rsidRDefault="00EC32B4" w:rsidP="00EC32B4">
      <w:pPr>
        <w:snapToGrid w:val="0"/>
        <w:contextualSpacing/>
        <w:jc w:val="right"/>
        <w:rPr>
          <w:rFonts w:ascii="標楷體" w:hAnsi="標楷體"/>
          <w:sz w:val="20"/>
          <w:szCs w:val="28"/>
        </w:rPr>
      </w:pPr>
      <w:r w:rsidRPr="00EC32B4">
        <w:rPr>
          <w:rFonts w:ascii="標楷體" w:hAnsi="標楷體" w:hint="eastAsia"/>
          <w:sz w:val="20"/>
          <w:szCs w:val="28"/>
        </w:rPr>
        <w:t>104年10月01日104學年度第1學期第2次系務會議修訂</w:t>
      </w:r>
    </w:p>
    <w:p w:rsidR="004055A5" w:rsidRPr="00EC32B4" w:rsidRDefault="009307D0" w:rsidP="004055A5">
      <w:pPr>
        <w:snapToGrid w:val="0"/>
        <w:contextualSpacing/>
        <w:jc w:val="right"/>
        <w:rPr>
          <w:rFonts w:ascii="標楷體" w:hAnsi="標楷體"/>
          <w:sz w:val="20"/>
          <w:szCs w:val="28"/>
        </w:rPr>
      </w:pPr>
      <w:r>
        <w:rPr>
          <w:rFonts w:ascii="標楷體" w:hAnsi="標楷體" w:hint="eastAsia"/>
          <w:sz w:val="20"/>
          <w:szCs w:val="28"/>
        </w:rPr>
        <w:t>111</w:t>
      </w:r>
      <w:r w:rsidR="004055A5" w:rsidRPr="00EC32B4">
        <w:rPr>
          <w:rFonts w:ascii="標楷體" w:hAnsi="標楷體" w:hint="eastAsia"/>
          <w:sz w:val="20"/>
          <w:szCs w:val="28"/>
        </w:rPr>
        <w:t>年</w:t>
      </w:r>
      <w:r>
        <w:rPr>
          <w:rFonts w:ascii="標楷體" w:hAnsi="標楷體" w:hint="eastAsia"/>
          <w:sz w:val="20"/>
          <w:szCs w:val="28"/>
        </w:rPr>
        <w:t>3</w:t>
      </w:r>
      <w:r w:rsidR="004055A5" w:rsidRPr="00EC32B4">
        <w:rPr>
          <w:rFonts w:ascii="標楷體" w:hAnsi="標楷體" w:hint="eastAsia"/>
          <w:sz w:val="20"/>
          <w:szCs w:val="28"/>
        </w:rPr>
        <w:t>月</w:t>
      </w:r>
      <w:r>
        <w:rPr>
          <w:rFonts w:ascii="標楷體" w:hAnsi="標楷體" w:hint="eastAsia"/>
          <w:sz w:val="20"/>
          <w:szCs w:val="28"/>
        </w:rPr>
        <w:t>30</w:t>
      </w:r>
      <w:r w:rsidR="004055A5" w:rsidRPr="00EC32B4">
        <w:rPr>
          <w:rFonts w:ascii="標楷體" w:hAnsi="標楷體" w:hint="eastAsia"/>
          <w:sz w:val="20"/>
          <w:szCs w:val="28"/>
        </w:rPr>
        <w:t>日</w:t>
      </w:r>
      <w:r>
        <w:rPr>
          <w:rFonts w:ascii="標楷體" w:hAnsi="標楷體" w:hint="eastAsia"/>
          <w:sz w:val="20"/>
          <w:szCs w:val="28"/>
        </w:rPr>
        <w:t>110</w:t>
      </w:r>
      <w:r w:rsidR="004055A5" w:rsidRPr="00EC32B4">
        <w:rPr>
          <w:rFonts w:ascii="標楷體" w:hAnsi="標楷體" w:hint="eastAsia"/>
          <w:sz w:val="20"/>
          <w:szCs w:val="28"/>
        </w:rPr>
        <w:t>學年度第</w:t>
      </w:r>
      <w:r>
        <w:rPr>
          <w:rFonts w:ascii="標楷體" w:hAnsi="標楷體" w:hint="eastAsia"/>
          <w:sz w:val="20"/>
          <w:szCs w:val="28"/>
        </w:rPr>
        <w:t>2</w:t>
      </w:r>
      <w:r w:rsidR="004055A5" w:rsidRPr="00EC32B4">
        <w:rPr>
          <w:rFonts w:ascii="標楷體" w:hAnsi="標楷體" w:hint="eastAsia"/>
          <w:sz w:val="20"/>
          <w:szCs w:val="28"/>
        </w:rPr>
        <w:t>學期第2次系務會議修訂</w:t>
      </w:r>
    </w:p>
    <w:p w:rsidR="004055A5" w:rsidRPr="004055A5" w:rsidRDefault="004055A5" w:rsidP="00EC32B4">
      <w:pPr>
        <w:snapToGrid w:val="0"/>
        <w:contextualSpacing/>
        <w:jc w:val="right"/>
        <w:rPr>
          <w:rFonts w:ascii="標楷體" w:hAnsi="標楷體" w:hint="eastAsia"/>
          <w:sz w:val="20"/>
          <w:szCs w:val="28"/>
        </w:rPr>
      </w:pPr>
    </w:p>
    <w:p w:rsidR="00EC32B4" w:rsidRPr="00EC32B4" w:rsidRDefault="00EC32B4" w:rsidP="00CA1075">
      <w:pPr>
        <w:numPr>
          <w:ilvl w:val="0"/>
          <w:numId w:val="18"/>
        </w:numPr>
        <w:jc w:val="both"/>
        <w:rPr>
          <w:rFonts w:ascii="標楷體" w:hAnsi="標楷體"/>
          <w:szCs w:val="28"/>
        </w:rPr>
      </w:pPr>
      <w:r w:rsidRPr="00EC32B4">
        <w:rPr>
          <w:rFonts w:ascii="標楷體" w:hAnsi="標楷體" w:hint="eastAsia"/>
          <w:szCs w:val="28"/>
        </w:rPr>
        <w:t>主旨：</w:t>
      </w:r>
      <w:r w:rsidRPr="00EC32B4">
        <w:rPr>
          <w:rFonts w:ascii="標楷體" w:hAnsi="標楷體"/>
          <w:szCs w:val="28"/>
        </w:rPr>
        <w:br/>
      </w:r>
      <w:r w:rsidRPr="00EC32B4">
        <w:rPr>
          <w:rFonts w:ascii="標楷體" w:hAnsi="標楷體" w:hint="eastAsia"/>
          <w:szCs w:val="28"/>
        </w:rPr>
        <w:t>為鼓勵教育學術研究風氣及學生參與國際學術活動，並提升本系之學術聲望，訂定本要點。</w:t>
      </w:r>
    </w:p>
    <w:p w:rsidR="00EC32B4" w:rsidRDefault="00EC32B4" w:rsidP="00CA1075">
      <w:pPr>
        <w:numPr>
          <w:ilvl w:val="0"/>
          <w:numId w:val="18"/>
        </w:numPr>
        <w:jc w:val="both"/>
        <w:rPr>
          <w:rFonts w:ascii="標楷體" w:hAnsi="標楷體"/>
          <w:szCs w:val="28"/>
        </w:rPr>
      </w:pPr>
      <w:r w:rsidRPr="00EC32B4">
        <w:rPr>
          <w:rFonts w:ascii="標楷體" w:hAnsi="標楷體" w:hint="eastAsia"/>
          <w:szCs w:val="28"/>
        </w:rPr>
        <w:t>獎項及獎金：</w:t>
      </w:r>
      <w:r w:rsidRPr="00EC32B4">
        <w:rPr>
          <w:rFonts w:ascii="標楷體" w:hAnsi="標楷體"/>
          <w:szCs w:val="28"/>
        </w:rPr>
        <w:br/>
      </w:r>
      <w:r w:rsidRPr="00EC32B4">
        <w:rPr>
          <w:rFonts w:ascii="標楷體" w:hAnsi="標楷體" w:hint="eastAsia"/>
          <w:szCs w:val="28"/>
        </w:rPr>
        <w:t>1. 獎學金發放，視當學期RA核定數及經費流用情形，訂定獎學金總額，依申請人數及獎項調整各獎項金額</w:t>
      </w:r>
      <w:r>
        <w:rPr>
          <w:rFonts w:ascii="標楷體" w:hAnsi="標楷體" w:hint="eastAsia"/>
          <w:szCs w:val="28"/>
        </w:rPr>
        <w:t>。</w:t>
      </w:r>
      <w:r>
        <w:rPr>
          <w:rFonts w:ascii="標楷體" w:hAnsi="標楷體"/>
          <w:szCs w:val="28"/>
        </w:rPr>
        <w:br/>
      </w:r>
      <w:r>
        <w:rPr>
          <w:rFonts w:ascii="標楷體" w:hAnsi="標楷體" w:hint="eastAsia"/>
          <w:szCs w:val="28"/>
        </w:rPr>
        <w:t xml:space="preserve">2. </w:t>
      </w:r>
      <w:r w:rsidR="00CA1075">
        <w:rPr>
          <w:rFonts w:ascii="標楷體" w:hAnsi="標楷體" w:hint="eastAsia"/>
          <w:szCs w:val="28"/>
        </w:rPr>
        <w:t>獎助對象發表於學術期刊或學術研討會之論文為主，各獎項之獎學金點數</w:t>
      </w:r>
      <w:r>
        <w:rPr>
          <w:rFonts w:ascii="標楷體" w:hAnsi="標楷體" w:hint="eastAsia"/>
          <w:szCs w:val="28"/>
        </w:rPr>
        <w:t>如下：</w:t>
      </w:r>
    </w:p>
    <w:p w:rsidR="00EC32B4" w:rsidRPr="00CA1075" w:rsidRDefault="00EC32B4" w:rsidP="00EC32B4">
      <w:pPr>
        <w:ind w:left="720"/>
        <w:rPr>
          <w:rFonts w:ascii="標楷體" w:hAnsi="標楷體"/>
          <w:szCs w:val="28"/>
        </w:rPr>
      </w:pPr>
      <w:bookmarkStart w:id="0" w:name="_GoBack"/>
      <w:bookmarkEnd w:id="0"/>
    </w:p>
    <w:tbl>
      <w:tblPr>
        <w:tblW w:w="0" w:type="auto"/>
        <w:tblInd w:w="454"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7200"/>
        <w:gridCol w:w="1406"/>
      </w:tblGrid>
      <w:tr w:rsidR="004055A5" w:rsidRPr="00F94B81" w:rsidTr="004055A5">
        <w:tc>
          <w:tcPr>
            <w:tcW w:w="7200" w:type="dxa"/>
            <w:tcBorders>
              <w:top w:val="single" w:sz="4" w:space="0" w:color="auto"/>
              <w:left w:val="single" w:sz="4" w:space="0" w:color="auto"/>
              <w:bottom w:val="single" w:sz="4" w:space="0" w:color="auto"/>
              <w:right w:val="single" w:sz="4" w:space="0" w:color="auto"/>
            </w:tcBorders>
          </w:tcPr>
          <w:p w:rsidR="004055A5" w:rsidRPr="00F94B81" w:rsidRDefault="004055A5" w:rsidP="004055A5">
            <w:pPr>
              <w:pStyle w:val="3"/>
              <w:spacing w:line="400" w:lineRule="exact"/>
              <w:jc w:val="center"/>
              <w:rPr>
                <w:rFonts w:ascii="標楷體" w:hAnsi="標楷體"/>
                <w:sz w:val="24"/>
                <w:szCs w:val="24"/>
              </w:rPr>
            </w:pPr>
            <w:r w:rsidRPr="00F94B81">
              <w:rPr>
                <w:rFonts w:ascii="標楷體" w:hAnsi="標楷體" w:hint="eastAsia"/>
                <w:sz w:val="24"/>
                <w:szCs w:val="24"/>
              </w:rPr>
              <w:t>獎</w:t>
            </w:r>
            <w:r w:rsidRPr="00F94B81">
              <w:rPr>
                <w:rFonts w:ascii="標楷體" w:hAnsi="標楷體"/>
                <w:sz w:val="24"/>
                <w:szCs w:val="24"/>
              </w:rPr>
              <w:t xml:space="preserve">     </w:t>
            </w:r>
            <w:r w:rsidRPr="00F94B81">
              <w:rPr>
                <w:rFonts w:ascii="標楷體" w:hAnsi="標楷體" w:hint="eastAsia"/>
                <w:sz w:val="24"/>
                <w:szCs w:val="24"/>
              </w:rPr>
              <w:t>項</w:t>
            </w:r>
          </w:p>
        </w:tc>
        <w:tc>
          <w:tcPr>
            <w:tcW w:w="1406" w:type="dxa"/>
            <w:tcBorders>
              <w:top w:val="single" w:sz="4" w:space="0" w:color="auto"/>
              <w:left w:val="single" w:sz="4" w:space="0" w:color="auto"/>
              <w:bottom w:val="single" w:sz="4" w:space="0" w:color="auto"/>
              <w:right w:val="single" w:sz="4" w:space="0" w:color="auto"/>
            </w:tcBorders>
            <w:vAlign w:val="center"/>
          </w:tcPr>
          <w:p w:rsidR="004055A5" w:rsidRPr="00113166" w:rsidRDefault="004055A5" w:rsidP="004055A5">
            <w:pPr>
              <w:jc w:val="center"/>
              <w:rPr>
                <w:rFonts w:hint="eastAsia"/>
              </w:rPr>
            </w:pPr>
            <w:r w:rsidRPr="00113166">
              <w:rPr>
                <w:rFonts w:hint="eastAsia"/>
              </w:rPr>
              <w:t>獎學金點數</w:t>
            </w:r>
          </w:p>
        </w:tc>
      </w:tr>
      <w:tr w:rsidR="004055A5" w:rsidRPr="001852C8" w:rsidTr="004055A5">
        <w:tc>
          <w:tcPr>
            <w:tcW w:w="7200" w:type="dxa"/>
            <w:tcBorders>
              <w:top w:val="single" w:sz="4" w:space="0" w:color="auto"/>
              <w:left w:val="single" w:sz="4" w:space="0" w:color="auto"/>
              <w:bottom w:val="single" w:sz="4" w:space="0" w:color="auto"/>
              <w:right w:val="single" w:sz="4" w:space="0" w:color="auto"/>
            </w:tcBorders>
          </w:tcPr>
          <w:p w:rsidR="004055A5" w:rsidRDefault="004055A5" w:rsidP="004055A5">
            <w:pPr>
              <w:pStyle w:val="3"/>
              <w:spacing w:line="320" w:lineRule="exact"/>
              <w:rPr>
                <w:rFonts w:hAnsi="標楷體"/>
                <w:sz w:val="24"/>
                <w:szCs w:val="24"/>
              </w:rPr>
            </w:pPr>
            <w:r w:rsidRPr="001852C8">
              <w:rPr>
                <w:sz w:val="24"/>
                <w:szCs w:val="24"/>
              </w:rPr>
              <w:t>TSSCI(</w:t>
            </w:r>
            <w:r w:rsidRPr="001852C8">
              <w:rPr>
                <w:rFonts w:hAnsi="標楷體"/>
                <w:sz w:val="24"/>
                <w:szCs w:val="24"/>
              </w:rPr>
              <w:t>正式名單</w:t>
            </w:r>
            <w:r w:rsidRPr="001852C8">
              <w:rPr>
                <w:sz w:val="24"/>
                <w:szCs w:val="24"/>
              </w:rPr>
              <w:t>)</w:t>
            </w:r>
            <w:r w:rsidRPr="001852C8">
              <w:rPr>
                <w:rFonts w:hAnsi="標楷體"/>
                <w:sz w:val="24"/>
                <w:szCs w:val="24"/>
              </w:rPr>
              <w:t>、</w:t>
            </w:r>
            <w:r w:rsidRPr="001852C8">
              <w:rPr>
                <w:sz w:val="24"/>
                <w:szCs w:val="24"/>
              </w:rPr>
              <w:t>THCI Core</w:t>
            </w:r>
            <w:r>
              <w:rPr>
                <w:rFonts w:hint="eastAsia"/>
                <w:sz w:val="24"/>
                <w:szCs w:val="24"/>
              </w:rPr>
              <w:t>、</w:t>
            </w:r>
            <w:r w:rsidRPr="00092F77">
              <w:rPr>
                <w:rFonts w:hint="eastAsia"/>
                <w:sz w:val="24"/>
                <w:szCs w:val="24"/>
                <w:u w:val="single"/>
              </w:rPr>
              <w:t>A</w:t>
            </w:r>
            <w:r>
              <w:rPr>
                <w:rFonts w:hint="eastAsia"/>
                <w:sz w:val="24"/>
                <w:szCs w:val="24"/>
                <w:u w:val="single"/>
              </w:rPr>
              <w:t>H</w:t>
            </w:r>
            <w:r w:rsidRPr="00092F77">
              <w:rPr>
                <w:rFonts w:hint="eastAsia"/>
                <w:sz w:val="24"/>
                <w:szCs w:val="24"/>
                <w:u w:val="single"/>
              </w:rPr>
              <w:t>CI</w:t>
            </w:r>
            <w:r w:rsidRPr="00092F77">
              <w:rPr>
                <w:rFonts w:hint="eastAsia"/>
                <w:sz w:val="24"/>
                <w:szCs w:val="24"/>
                <w:u w:val="single"/>
              </w:rPr>
              <w:t>、</w:t>
            </w:r>
            <w:r>
              <w:rPr>
                <w:rFonts w:hint="eastAsia"/>
                <w:sz w:val="24"/>
                <w:szCs w:val="24"/>
                <w:u w:val="single"/>
              </w:rPr>
              <w:t>S</w:t>
            </w:r>
            <w:r w:rsidRPr="00092F77">
              <w:rPr>
                <w:rFonts w:hint="eastAsia"/>
                <w:sz w:val="24"/>
                <w:szCs w:val="24"/>
                <w:u w:val="single"/>
              </w:rPr>
              <w:t>SCI</w:t>
            </w:r>
            <w:r w:rsidRPr="00092F77">
              <w:rPr>
                <w:rFonts w:hint="eastAsia"/>
                <w:sz w:val="24"/>
                <w:szCs w:val="24"/>
              </w:rPr>
              <w:t xml:space="preserve">  </w:t>
            </w:r>
            <w:r w:rsidRPr="001852C8">
              <w:rPr>
                <w:rFonts w:hAnsi="標楷體"/>
                <w:sz w:val="24"/>
                <w:szCs w:val="24"/>
              </w:rPr>
              <w:t>或</w:t>
            </w:r>
          </w:p>
          <w:p w:rsidR="004055A5" w:rsidRPr="001852C8" w:rsidRDefault="004055A5" w:rsidP="004055A5">
            <w:pPr>
              <w:pStyle w:val="3"/>
              <w:spacing w:line="320" w:lineRule="exact"/>
              <w:rPr>
                <w:sz w:val="24"/>
                <w:szCs w:val="24"/>
              </w:rPr>
            </w:pPr>
            <w:r w:rsidRPr="001852C8">
              <w:rPr>
                <w:rFonts w:hAnsi="標楷體"/>
                <w:sz w:val="24"/>
                <w:szCs w:val="24"/>
              </w:rPr>
              <w:t>國科會人文學門領域一級期刊</w:t>
            </w:r>
          </w:p>
        </w:tc>
        <w:tc>
          <w:tcPr>
            <w:tcW w:w="1406" w:type="dxa"/>
            <w:tcBorders>
              <w:top w:val="single" w:sz="4" w:space="0" w:color="auto"/>
              <w:left w:val="single" w:sz="4" w:space="0" w:color="auto"/>
              <w:bottom w:val="single" w:sz="4" w:space="0" w:color="auto"/>
              <w:right w:val="single" w:sz="4" w:space="0" w:color="auto"/>
            </w:tcBorders>
            <w:vAlign w:val="center"/>
          </w:tcPr>
          <w:p w:rsidR="004055A5" w:rsidRPr="00113166" w:rsidRDefault="004055A5" w:rsidP="004055A5">
            <w:pPr>
              <w:jc w:val="center"/>
              <w:rPr>
                <w:rFonts w:hint="eastAsia"/>
              </w:rPr>
            </w:pPr>
            <w:r w:rsidRPr="00113166">
              <w:rPr>
                <w:rFonts w:hint="eastAsia"/>
              </w:rPr>
              <w:t>10</w:t>
            </w:r>
            <w:r w:rsidRPr="00113166">
              <w:rPr>
                <w:rFonts w:hint="eastAsia"/>
              </w:rPr>
              <w:t>點</w:t>
            </w:r>
          </w:p>
        </w:tc>
      </w:tr>
      <w:tr w:rsidR="004055A5" w:rsidRPr="00F94B81" w:rsidTr="004055A5">
        <w:tc>
          <w:tcPr>
            <w:tcW w:w="7200" w:type="dxa"/>
            <w:tcBorders>
              <w:top w:val="single" w:sz="4" w:space="0" w:color="auto"/>
              <w:left w:val="single" w:sz="4" w:space="0" w:color="auto"/>
              <w:bottom w:val="single" w:sz="4" w:space="0" w:color="auto"/>
              <w:right w:val="single" w:sz="4" w:space="0" w:color="auto"/>
            </w:tcBorders>
          </w:tcPr>
          <w:p w:rsidR="004055A5" w:rsidRPr="00F94B81" w:rsidRDefault="004055A5" w:rsidP="004055A5">
            <w:pPr>
              <w:pStyle w:val="3"/>
              <w:spacing w:line="400" w:lineRule="exact"/>
              <w:rPr>
                <w:rFonts w:ascii="標楷體" w:hAnsi="標楷體"/>
                <w:sz w:val="24"/>
                <w:szCs w:val="24"/>
              </w:rPr>
            </w:pPr>
            <w:r w:rsidRPr="00F94B81">
              <w:rPr>
                <w:rFonts w:ascii="標楷體" w:hAnsi="標楷體" w:hint="eastAsia"/>
                <w:sz w:val="24"/>
                <w:szCs w:val="24"/>
              </w:rPr>
              <w:t>其他學術期刊</w:t>
            </w:r>
            <w:r w:rsidRPr="00092F77">
              <w:rPr>
                <w:rFonts w:ascii="標楷體" w:hAnsi="標楷體" w:hint="eastAsia"/>
                <w:sz w:val="24"/>
                <w:szCs w:val="24"/>
                <w:u w:val="single"/>
              </w:rPr>
              <w:t>或專書論文</w:t>
            </w:r>
            <w:r w:rsidRPr="00F94B81">
              <w:rPr>
                <w:rFonts w:ascii="標楷體" w:hAnsi="標楷體" w:hint="eastAsia"/>
                <w:sz w:val="24"/>
                <w:szCs w:val="24"/>
              </w:rPr>
              <w:t>(經公開徵文及審查過程)</w:t>
            </w:r>
          </w:p>
        </w:tc>
        <w:tc>
          <w:tcPr>
            <w:tcW w:w="1406" w:type="dxa"/>
            <w:tcBorders>
              <w:top w:val="single" w:sz="4" w:space="0" w:color="auto"/>
              <w:left w:val="single" w:sz="4" w:space="0" w:color="auto"/>
              <w:bottom w:val="single" w:sz="4" w:space="0" w:color="auto"/>
              <w:right w:val="single" w:sz="4" w:space="0" w:color="auto"/>
            </w:tcBorders>
            <w:vAlign w:val="center"/>
          </w:tcPr>
          <w:p w:rsidR="004055A5" w:rsidRPr="00113166" w:rsidRDefault="004055A5" w:rsidP="004055A5">
            <w:pPr>
              <w:jc w:val="center"/>
              <w:rPr>
                <w:rFonts w:hint="eastAsia"/>
              </w:rPr>
            </w:pPr>
            <w:r w:rsidRPr="00113166">
              <w:rPr>
                <w:rFonts w:hint="eastAsia"/>
              </w:rPr>
              <w:t>5</w:t>
            </w:r>
            <w:r w:rsidRPr="00113166">
              <w:rPr>
                <w:rFonts w:hint="eastAsia"/>
              </w:rPr>
              <w:t>點</w:t>
            </w:r>
          </w:p>
        </w:tc>
      </w:tr>
      <w:tr w:rsidR="004055A5" w:rsidRPr="00F94B81" w:rsidTr="004055A5">
        <w:tc>
          <w:tcPr>
            <w:tcW w:w="7200" w:type="dxa"/>
            <w:tcBorders>
              <w:top w:val="single" w:sz="4" w:space="0" w:color="auto"/>
              <w:left w:val="single" w:sz="4" w:space="0" w:color="auto"/>
              <w:bottom w:val="single" w:sz="4" w:space="0" w:color="auto"/>
              <w:right w:val="single" w:sz="4" w:space="0" w:color="auto"/>
            </w:tcBorders>
          </w:tcPr>
          <w:p w:rsidR="004055A5" w:rsidRPr="00F94B81" w:rsidRDefault="004055A5" w:rsidP="004055A5">
            <w:pPr>
              <w:pStyle w:val="3"/>
              <w:spacing w:line="400" w:lineRule="exact"/>
              <w:rPr>
                <w:rFonts w:ascii="標楷體" w:hAnsi="標楷體"/>
                <w:sz w:val="24"/>
                <w:szCs w:val="24"/>
              </w:rPr>
            </w:pPr>
            <w:r w:rsidRPr="00F94B81">
              <w:rPr>
                <w:rFonts w:ascii="標楷體" w:hAnsi="標楷體" w:hint="eastAsia"/>
                <w:sz w:val="24"/>
                <w:szCs w:val="24"/>
              </w:rPr>
              <w:t>其他學術期刊（未經審查過程）</w:t>
            </w:r>
          </w:p>
        </w:tc>
        <w:tc>
          <w:tcPr>
            <w:tcW w:w="1406" w:type="dxa"/>
            <w:tcBorders>
              <w:top w:val="single" w:sz="4" w:space="0" w:color="auto"/>
              <w:left w:val="single" w:sz="4" w:space="0" w:color="auto"/>
              <w:bottom w:val="single" w:sz="4" w:space="0" w:color="auto"/>
              <w:right w:val="single" w:sz="4" w:space="0" w:color="auto"/>
            </w:tcBorders>
            <w:vAlign w:val="center"/>
          </w:tcPr>
          <w:p w:rsidR="004055A5" w:rsidRPr="00113166" w:rsidRDefault="004055A5" w:rsidP="004055A5">
            <w:pPr>
              <w:jc w:val="center"/>
              <w:rPr>
                <w:rFonts w:hint="eastAsia"/>
              </w:rPr>
            </w:pPr>
            <w:r w:rsidRPr="00113166">
              <w:rPr>
                <w:rFonts w:hint="eastAsia"/>
              </w:rPr>
              <w:t>3</w:t>
            </w:r>
            <w:r w:rsidRPr="00113166">
              <w:rPr>
                <w:rFonts w:hint="eastAsia"/>
              </w:rPr>
              <w:t>點</w:t>
            </w:r>
          </w:p>
        </w:tc>
      </w:tr>
      <w:tr w:rsidR="004055A5" w:rsidRPr="00F94B81" w:rsidTr="004055A5">
        <w:tc>
          <w:tcPr>
            <w:tcW w:w="7200" w:type="dxa"/>
            <w:tcBorders>
              <w:top w:val="single" w:sz="4" w:space="0" w:color="auto"/>
              <w:left w:val="single" w:sz="4" w:space="0" w:color="auto"/>
              <w:bottom w:val="single" w:sz="4" w:space="0" w:color="auto"/>
              <w:right w:val="single" w:sz="4" w:space="0" w:color="auto"/>
            </w:tcBorders>
          </w:tcPr>
          <w:p w:rsidR="004055A5" w:rsidRPr="00092F77" w:rsidRDefault="004055A5" w:rsidP="004055A5">
            <w:pPr>
              <w:pStyle w:val="3"/>
              <w:spacing w:line="320" w:lineRule="exact"/>
              <w:rPr>
                <w:sz w:val="24"/>
                <w:szCs w:val="24"/>
              </w:rPr>
            </w:pPr>
            <w:r w:rsidRPr="00092F77">
              <w:rPr>
                <w:rFonts w:hint="eastAsia"/>
                <w:sz w:val="24"/>
                <w:szCs w:val="24"/>
              </w:rPr>
              <w:t>參與國際學術研討會並以外文發表論文</w:t>
            </w:r>
            <w:r>
              <w:rPr>
                <w:rFonts w:hint="eastAsia"/>
                <w:sz w:val="24"/>
                <w:szCs w:val="24"/>
              </w:rPr>
              <w:t xml:space="preserve">  </w:t>
            </w:r>
            <w:r>
              <w:rPr>
                <w:rFonts w:hint="eastAsia"/>
                <w:sz w:val="24"/>
                <w:szCs w:val="24"/>
              </w:rPr>
              <w:t>或</w:t>
            </w:r>
          </w:p>
          <w:p w:rsidR="004055A5" w:rsidRPr="00F94B81" w:rsidRDefault="004055A5" w:rsidP="004055A5">
            <w:pPr>
              <w:pStyle w:val="3"/>
              <w:spacing w:line="320" w:lineRule="exact"/>
              <w:rPr>
                <w:rFonts w:ascii="標楷體" w:hAnsi="標楷體"/>
                <w:sz w:val="24"/>
                <w:szCs w:val="24"/>
              </w:rPr>
            </w:pPr>
            <w:r w:rsidRPr="00092F77">
              <w:rPr>
                <w:rFonts w:hint="eastAsia"/>
                <w:sz w:val="24"/>
                <w:szCs w:val="24"/>
              </w:rPr>
              <w:t>國內學校或研究機構辦理之學術研討會</w:t>
            </w:r>
          </w:p>
        </w:tc>
        <w:tc>
          <w:tcPr>
            <w:tcW w:w="1406" w:type="dxa"/>
            <w:tcBorders>
              <w:top w:val="single" w:sz="4" w:space="0" w:color="auto"/>
              <w:left w:val="single" w:sz="4" w:space="0" w:color="auto"/>
              <w:bottom w:val="single" w:sz="4" w:space="0" w:color="auto"/>
              <w:right w:val="single" w:sz="4" w:space="0" w:color="auto"/>
            </w:tcBorders>
            <w:vAlign w:val="center"/>
          </w:tcPr>
          <w:p w:rsidR="004055A5" w:rsidRPr="00113166" w:rsidRDefault="004055A5" w:rsidP="004055A5">
            <w:pPr>
              <w:jc w:val="center"/>
              <w:rPr>
                <w:rFonts w:hint="eastAsia"/>
              </w:rPr>
            </w:pPr>
            <w:r w:rsidRPr="00113166">
              <w:rPr>
                <w:rFonts w:hint="eastAsia"/>
              </w:rPr>
              <w:t>2</w:t>
            </w:r>
            <w:r w:rsidRPr="00113166">
              <w:rPr>
                <w:rFonts w:hint="eastAsia"/>
              </w:rPr>
              <w:t>點</w:t>
            </w:r>
          </w:p>
        </w:tc>
      </w:tr>
      <w:tr w:rsidR="004055A5" w:rsidRPr="00F94B81" w:rsidTr="004055A5">
        <w:tc>
          <w:tcPr>
            <w:tcW w:w="7200" w:type="dxa"/>
            <w:tcBorders>
              <w:top w:val="single" w:sz="4" w:space="0" w:color="auto"/>
              <w:left w:val="single" w:sz="4" w:space="0" w:color="auto"/>
              <w:bottom w:val="single" w:sz="4" w:space="0" w:color="auto"/>
              <w:right w:val="single" w:sz="4" w:space="0" w:color="auto"/>
            </w:tcBorders>
          </w:tcPr>
          <w:p w:rsidR="004055A5" w:rsidRPr="00F94B81" w:rsidRDefault="004055A5" w:rsidP="004055A5">
            <w:pPr>
              <w:pStyle w:val="3"/>
              <w:spacing w:line="400" w:lineRule="exact"/>
              <w:rPr>
                <w:rFonts w:ascii="標楷體" w:hAnsi="標楷體"/>
                <w:sz w:val="24"/>
                <w:szCs w:val="24"/>
              </w:rPr>
            </w:pPr>
            <w:r w:rsidRPr="00F94B81">
              <w:rPr>
                <w:rFonts w:ascii="標楷體" w:hAnsi="標楷體" w:hint="eastAsia"/>
                <w:sz w:val="24"/>
                <w:szCs w:val="24"/>
              </w:rPr>
              <w:t>其他刊物</w:t>
            </w:r>
            <w:r w:rsidRPr="00092F77">
              <w:rPr>
                <w:rFonts w:ascii="標楷體" w:hAnsi="標楷體" w:hint="eastAsia"/>
                <w:sz w:val="24"/>
                <w:szCs w:val="24"/>
                <w:u w:val="single"/>
              </w:rPr>
              <w:t>或相關創作</w:t>
            </w:r>
            <w:r w:rsidRPr="00F94B81">
              <w:rPr>
                <w:rFonts w:ascii="標楷體" w:hAnsi="標楷體" w:hint="eastAsia"/>
                <w:sz w:val="24"/>
                <w:szCs w:val="24"/>
              </w:rPr>
              <w:t>（經審核）</w:t>
            </w:r>
          </w:p>
        </w:tc>
        <w:tc>
          <w:tcPr>
            <w:tcW w:w="1406" w:type="dxa"/>
            <w:tcBorders>
              <w:top w:val="single" w:sz="4" w:space="0" w:color="auto"/>
              <w:left w:val="single" w:sz="4" w:space="0" w:color="auto"/>
              <w:bottom w:val="single" w:sz="4" w:space="0" w:color="auto"/>
              <w:right w:val="single" w:sz="4" w:space="0" w:color="auto"/>
            </w:tcBorders>
            <w:vAlign w:val="center"/>
          </w:tcPr>
          <w:p w:rsidR="004055A5" w:rsidRDefault="004055A5" w:rsidP="004055A5">
            <w:pPr>
              <w:jc w:val="center"/>
            </w:pPr>
            <w:r w:rsidRPr="00113166">
              <w:rPr>
                <w:rFonts w:hint="eastAsia"/>
              </w:rPr>
              <w:t>1</w:t>
            </w:r>
            <w:r w:rsidRPr="00113166">
              <w:rPr>
                <w:rFonts w:hint="eastAsia"/>
              </w:rPr>
              <w:t>點</w:t>
            </w:r>
          </w:p>
        </w:tc>
      </w:tr>
    </w:tbl>
    <w:p w:rsidR="00EC32B4" w:rsidRDefault="00EC32B4" w:rsidP="00EC32B4">
      <w:pPr>
        <w:ind w:left="720"/>
        <w:rPr>
          <w:rFonts w:ascii="標楷體" w:hAnsi="標楷體"/>
          <w:szCs w:val="28"/>
        </w:rPr>
      </w:pPr>
    </w:p>
    <w:p w:rsidR="00EC32B4" w:rsidRDefault="00EC32B4" w:rsidP="00EC32B4">
      <w:pPr>
        <w:numPr>
          <w:ilvl w:val="0"/>
          <w:numId w:val="18"/>
        </w:numPr>
        <w:rPr>
          <w:rFonts w:ascii="標楷體" w:hAnsi="標楷體"/>
          <w:szCs w:val="28"/>
        </w:rPr>
      </w:pPr>
      <w:r>
        <w:rPr>
          <w:rFonts w:ascii="標楷體" w:hAnsi="標楷體" w:hint="eastAsia"/>
          <w:szCs w:val="28"/>
        </w:rPr>
        <w:t>申請條件：</w:t>
      </w:r>
    </w:p>
    <w:p w:rsidR="00EC32B4" w:rsidRDefault="00EC32B4" w:rsidP="00CA1075">
      <w:pPr>
        <w:numPr>
          <w:ilvl w:val="0"/>
          <w:numId w:val="19"/>
        </w:numPr>
        <w:jc w:val="both"/>
        <w:rPr>
          <w:rFonts w:ascii="標楷體" w:hAnsi="標楷體"/>
          <w:szCs w:val="28"/>
        </w:rPr>
      </w:pPr>
      <w:r>
        <w:rPr>
          <w:rFonts w:ascii="標楷體" w:hAnsi="標楷體" w:hint="eastAsia"/>
          <w:szCs w:val="28"/>
        </w:rPr>
        <w:t>在學期間已有具體文件證明被接受之論文或著作、創作。</w:t>
      </w:r>
    </w:p>
    <w:p w:rsidR="00EC32B4" w:rsidRDefault="00EC32B4" w:rsidP="00CA1075">
      <w:pPr>
        <w:ind w:left="1080"/>
        <w:jc w:val="both"/>
        <w:rPr>
          <w:rFonts w:ascii="標楷體" w:hAnsi="標楷體"/>
          <w:szCs w:val="28"/>
        </w:rPr>
      </w:pPr>
      <w:r>
        <w:rPr>
          <w:rFonts w:ascii="標楷體" w:hAnsi="標楷體" w:hint="eastAsia"/>
          <w:szCs w:val="28"/>
        </w:rPr>
        <w:t>(須檢附論文全文或作品)。</w:t>
      </w:r>
    </w:p>
    <w:p w:rsidR="00EC32B4" w:rsidRPr="001E6F18" w:rsidRDefault="00EC32B4" w:rsidP="00CA1075">
      <w:pPr>
        <w:numPr>
          <w:ilvl w:val="0"/>
          <w:numId w:val="19"/>
        </w:numPr>
        <w:jc w:val="both"/>
        <w:rPr>
          <w:rFonts w:ascii="標楷體" w:hAnsi="標楷體"/>
          <w:szCs w:val="28"/>
        </w:rPr>
      </w:pPr>
      <w:r>
        <w:rPr>
          <w:rFonts w:ascii="標楷體" w:hAnsi="標楷體" w:hint="eastAsia"/>
          <w:szCs w:val="28"/>
        </w:rPr>
        <w:t>研究生論文為</w:t>
      </w:r>
      <w:r w:rsidRPr="001E6F18">
        <w:rPr>
          <w:rFonts w:ascii="標楷體" w:hAnsi="標楷體" w:hint="eastAsia"/>
          <w:szCs w:val="28"/>
          <w:u w:val="single"/>
        </w:rPr>
        <w:t>唯一作者，須標明為國立東華大學臺灣文化系碩士班研究生或國立東華大學亞太區域研究國際碩士班研究生，且在校內外無專職者，使得提出申請。(在職生，碩專班學生不得申請)</w:t>
      </w:r>
      <w:r w:rsidR="001E6F18" w:rsidRPr="001E6F18">
        <w:rPr>
          <w:rFonts w:ascii="標楷體" w:hAnsi="標楷體" w:hint="eastAsia"/>
          <w:szCs w:val="28"/>
          <w:u w:val="single"/>
        </w:rPr>
        <w:t>。</w:t>
      </w:r>
    </w:p>
    <w:p w:rsidR="001E6F18" w:rsidRPr="001E6F18" w:rsidRDefault="001E6F18" w:rsidP="00CA1075">
      <w:pPr>
        <w:numPr>
          <w:ilvl w:val="0"/>
          <w:numId w:val="19"/>
        </w:numPr>
        <w:jc w:val="both"/>
        <w:rPr>
          <w:rFonts w:ascii="標楷體" w:hAnsi="標楷體"/>
          <w:szCs w:val="28"/>
        </w:rPr>
      </w:pPr>
      <w:r>
        <w:rPr>
          <w:rFonts w:ascii="標楷體" w:hAnsi="標楷體" w:hint="eastAsia"/>
          <w:szCs w:val="28"/>
          <w:u w:val="single"/>
        </w:rPr>
        <w:t>未於當學期逾期未註冊延緩繳費截止日完成繳費者不得申請。</w:t>
      </w:r>
    </w:p>
    <w:p w:rsidR="001E6F18" w:rsidRPr="00EC32B4" w:rsidRDefault="001E6F18" w:rsidP="00CA1075">
      <w:pPr>
        <w:numPr>
          <w:ilvl w:val="0"/>
          <w:numId w:val="19"/>
        </w:numPr>
        <w:jc w:val="both"/>
        <w:rPr>
          <w:rFonts w:ascii="標楷體" w:hAnsi="標楷體"/>
          <w:szCs w:val="28"/>
        </w:rPr>
      </w:pPr>
      <w:r>
        <w:rPr>
          <w:rFonts w:ascii="標楷體" w:hAnsi="標楷體" w:hint="eastAsia"/>
          <w:szCs w:val="28"/>
          <w:u w:val="single"/>
        </w:rPr>
        <w:t>本系所辦理之論文發表會為畢業門檻，不得提出申請。</w:t>
      </w:r>
    </w:p>
    <w:p w:rsidR="00EC32B4" w:rsidRDefault="00EC32B4" w:rsidP="00CA1075">
      <w:pPr>
        <w:numPr>
          <w:ilvl w:val="0"/>
          <w:numId w:val="18"/>
        </w:numPr>
        <w:jc w:val="both"/>
        <w:rPr>
          <w:rFonts w:ascii="標楷體" w:hAnsi="標楷體"/>
          <w:szCs w:val="28"/>
        </w:rPr>
      </w:pPr>
      <w:r>
        <w:rPr>
          <w:rFonts w:ascii="標楷體" w:hAnsi="標楷體" w:hint="eastAsia"/>
          <w:szCs w:val="28"/>
        </w:rPr>
        <w:t>申請手續及審核時間：</w:t>
      </w:r>
    </w:p>
    <w:p w:rsidR="001E6F18" w:rsidRDefault="001E6F18" w:rsidP="00CA1075">
      <w:pPr>
        <w:numPr>
          <w:ilvl w:val="0"/>
          <w:numId w:val="20"/>
        </w:numPr>
        <w:jc w:val="both"/>
        <w:rPr>
          <w:rFonts w:ascii="標楷體" w:hAnsi="標楷體"/>
          <w:szCs w:val="28"/>
        </w:rPr>
      </w:pPr>
      <w:r>
        <w:rPr>
          <w:rFonts w:ascii="標楷體" w:hAnsi="標楷體" w:hint="eastAsia"/>
          <w:szCs w:val="28"/>
        </w:rPr>
        <w:t>獎學金申請案限於在學全職</w:t>
      </w:r>
      <w:r w:rsidRPr="001E6F18">
        <w:rPr>
          <w:rFonts w:ascii="標楷體" w:hAnsi="標楷體" w:hint="eastAsia"/>
          <w:szCs w:val="28"/>
          <w:u w:val="single"/>
        </w:rPr>
        <w:t>一、二年級</w:t>
      </w:r>
      <w:r>
        <w:rPr>
          <w:rFonts w:ascii="標楷體" w:hAnsi="標楷體" w:hint="eastAsia"/>
          <w:szCs w:val="28"/>
        </w:rPr>
        <w:t>研究生，欲申請者，請填妥獎學金申請表並檢具證明文件向系辦行政人員申請。</w:t>
      </w:r>
    </w:p>
    <w:p w:rsidR="001E6F18" w:rsidRDefault="001E6F18" w:rsidP="00CA1075">
      <w:pPr>
        <w:numPr>
          <w:ilvl w:val="0"/>
          <w:numId w:val="20"/>
        </w:numPr>
        <w:jc w:val="both"/>
        <w:rPr>
          <w:rFonts w:ascii="標楷體" w:hAnsi="標楷體"/>
          <w:szCs w:val="28"/>
        </w:rPr>
      </w:pPr>
      <w:r>
        <w:rPr>
          <w:rFonts w:ascii="標楷體" w:hAnsi="標楷體" w:hint="eastAsia"/>
          <w:szCs w:val="28"/>
        </w:rPr>
        <w:t>於申請日期後之系務會議予以審核，凡通過審核者，頒予獎學金。</w:t>
      </w:r>
    </w:p>
    <w:p w:rsidR="00EC32B4" w:rsidRPr="00114510" w:rsidRDefault="00EC32B4" w:rsidP="00CA1075">
      <w:pPr>
        <w:numPr>
          <w:ilvl w:val="0"/>
          <w:numId w:val="18"/>
        </w:numPr>
        <w:jc w:val="both"/>
        <w:rPr>
          <w:rFonts w:ascii="標楷體" w:hAnsi="標楷體" w:hint="eastAsia"/>
          <w:szCs w:val="28"/>
        </w:rPr>
      </w:pPr>
      <w:r>
        <w:rPr>
          <w:rFonts w:ascii="標楷體" w:hAnsi="標楷體" w:hint="eastAsia"/>
          <w:szCs w:val="28"/>
        </w:rPr>
        <w:t>本要點經系務會議通過後實施，修正時亦同。</w:t>
      </w:r>
    </w:p>
    <w:p w:rsidR="00291DF9" w:rsidRPr="00D001C8" w:rsidRDefault="00EC32B4" w:rsidP="008A5238">
      <w:pPr>
        <w:jc w:val="center"/>
        <w:rPr>
          <w:rFonts w:ascii="標楷體" w:hAnsi="標楷體"/>
          <w:b/>
          <w:sz w:val="28"/>
          <w:szCs w:val="28"/>
        </w:rPr>
      </w:pPr>
      <w:r>
        <w:rPr>
          <w:rFonts w:ascii="標楷體" w:hAnsi="標楷體"/>
          <w:b/>
          <w:sz w:val="28"/>
          <w:szCs w:val="28"/>
        </w:rPr>
        <w:br w:type="page"/>
      </w:r>
      <w:r w:rsidR="00291DF9" w:rsidRPr="00D001C8">
        <w:rPr>
          <w:rFonts w:ascii="標楷體" w:hAnsi="標楷體" w:hint="eastAsia"/>
          <w:b/>
          <w:sz w:val="28"/>
          <w:szCs w:val="28"/>
        </w:rPr>
        <w:lastRenderedPageBreak/>
        <w:t>國立東華大學</w:t>
      </w:r>
      <w:r w:rsidR="00110A8C">
        <w:rPr>
          <w:rFonts w:ascii="標楷體" w:hAnsi="標楷體" w:hint="eastAsia"/>
          <w:b/>
          <w:sz w:val="28"/>
          <w:szCs w:val="28"/>
        </w:rPr>
        <w:t>臺灣</w:t>
      </w:r>
      <w:r w:rsidR="00291DF9" w:rsidRPr="00D001C8">
        <w:rPr>
          <w:rFonts w:ascii="標楷體" w:hAnsi="標楷體" w:hint="eastAsia"/>
          <w:b/>
          <w:sz w:val="28"/>
          <w:szCs w:val="28"/>
        </w:rPr>
        <w:t>文化學系碩士班</w:t>
      </w:r>
      <w:r w:rsidR="00291DF9" w:rsidRPr="00196E72">
        <w:rPr>
          <w:rFonts w:ascii="標楷體" w:hAnsi="標楷體" w:hint="eastAsia"/>
          <w:b/>
          <w:sz w:val="28"/>
          <w:szCs w:val="28"/>
        </w:rPr>
        <w:t>研究生論文發表獎勵</w:t>
      </w:r>
      <w:r w:rsidR="00291DF9" w:rsidRPr="00D001C8">
        <w:rPr>
          <w:rFonts w:ascii="標楷體" w:hAnsi="標楷體" w:hint="eastAsia"/>
          <w:b/>
          <w:sz w:val="28"/>
          <w:szCs w:val="28"/>
        </w:rPr>
        <w:t>申請表</w:t>
      </w:r>
    </w:p>
    <w:p w:rsidR="00291DF9" w:rsidRPr="00D001C8" w:rsidRDefault="00291DF9" w:rsidP="00291DF9">
      <w:pPr>
        <w:numPr>
          <w:ilvl w:val="0"/>
          <w:numId w:val="5"/>
        </w:numPr>
        <w:rPr>
          <w:rFonts w:ascii="標楷體" w:hAnsi="標楷體"/>
          <w:spacing w:val="10"/>
        </w:rPr>
      </w:pPr>
      <w:r w:rsidRPr="00D001C8">
        <w:rPr>
          <w:rFonts w:ascii="標楷體" w:hAnsi="標楷體" w:hint="eastAsia"/>
          <w:spacing w:val="10"/>
        </w:rPr>
        <w:t>申請人姓名：</w:t>
      </w:r>
      <w:r>
        <w:rPr>
          <w:rFonts w:ascii="標楷體" w:hAnsi="標楷體" w:hint="eastAsia"/>
          <w:spacing w:val="10"/>
          <w:u w:val="single"/>
        </w:rPr>
        <w:t xml:space="preserve">                 </w:t>
      </w:r>
    </w:p>
    <w:p w:rsidR="00291DF9" w:rsidRPr="00D001C8" w:rsidRDefault="00291DF9" w:rsidP="00291DF9">
      <w:pPr>
        <w:rPr>
          <w:rFonts w:ascii="標楷體" w:hAnsi="標楷體"/>
          <w:spacing w:val="10"/>
        </w:rPr>
      </w:pPr>
      <w:r w:rsidRPr="00D001C8">
        <w:rPr>
          <w:rFonts w:ascii="標楷體" w:hAnsi="標楷體"/>
          <w:spacing w:val="10"/>
        </w:rPr>
        <w:t xml:space="preserve">               </w:t>
      </w:r>
      <w:r w:rsidRPr="00D001C8">
        <w:rPr>
          <w:rFonts w:ascii="標楷體" w:hAnsi="標楷體" w:hint="eastAsia"/>
          <w:spacing w:val="10"/>
        </w:rPr>
        <w:t xml:space="preserve"> </w:t>
      </w:r>
    </w:p>
    <w:p w:rsidR="00291DF9" w:rsidRPr="00D001C8" w:rsidRDefault="00291DF9" w:rsidP="00291DF9">
      <w:pPr>
        <w:numPr>
          <w:ilvl w:val="0"/>
          <w:numId w:val="5"/>
        </w:numPr>
        <w:rPr>
          <w:rFonts w:ascii="標楷體" w:hAnsi="標楷體"/>
          <w:spacing w:val="10"/>
        </w:rPr>
      </w:pPr>
      <w:r w:rsidRPr="00D001C8">
        <w:rPr>
          <w:rFonts w:ascii="標楷體" w:hAnsi="標楷體" w:hint="eastAsia"/>
          <w:spacing w:val="10"/>
        </w:rPr>
        <w:t>論文名稱：</w:t>
      </w:r>
      <w:r>
        <w:rPr>
          <w:rFonts w:ascii="標楷體" w:hAnsi="標楷體" w:hint="eastAsia"/>
          <w:spacing w:val="10"/>
          <w:u w:val="single"/>
        </w:rPr>
        <w:t xml:space="preserve">                                               </w:t>
      </w:r>
    </w:p>
    <w:p w:rsidR="00291DF9" w:rsidRDefault="00291DF9" w:rsidP="00092F77">
      <w:pPr>
        <w:rPr>
          <w:rFonts w:ascii="標楷體" w:hAnsi="標楷體"/>
          <w:spacing w:val="10"/>
        </w:rPr>
      </w:pPr>
      <w:r w:rsidRPr="00D001C8">
        <w:rPr>
          <w:rFonts w:ascii="標楷體" w:hAnsi="標楷體" w:hint="eastAsia"/>
          <w:spacing w:val="10"/>
        </w:rPr>
        <w:t xml:space="preserve">              </w:t>
      </w:r>
      <w:r w:rsidR="00092F77">
        <w:rPr>
          <w:rFonts w:ascii="標楷體" w:hAnsi="標楷體" w:hint="eastAsia"/>
          <w:spacing w:val="10"/>
        </w:rPr>
        <w:t>（</w:t>
      </w:r>
      <w:r w:rsidRPr="00D001C8">
        <w:rPr>
          <w:rFonts w:ascii="標楷體" w:hAnsi="標楷體" w:hint="eastAsia"/>
          <w:spacing w:val="10"/>
        </w:rPr>
        <w:t>同一申請人不得以曾獲獎勵之論文重複提出申請。</w:t>
      </w:r>
      <w:r w:rsidR="00092F77">
        <w:rPr>
          <w:rFonts w:ascii="標楷體" w:hAnsi="標楷體" w:hint="eastAsia"/>
          <w:spacing w:val="10"/>
        </w:rPr>
        <w:t>）</w:t>
      </w:r>
    </w:p>
    <w:p w:rsidR="00092F77" w:rsidRPr="00D001C8" w:rsidRDefault="00092F77" w:rsidP="00092F77">
      <w:pPr>
        <w:rPr>
          <w:rFonts w:ascii="標楷體" w:hAnsi="標楷體"/>
          <w:spacing w:val="10"/>
        </w:rPr>
      </w:pPr>
    </w:p>
    <w:p w:rsidR="00291DF9" w:rsidRPr="00D001C8" w:rsidRDefault="00291DF9" w:rsidP="00291DF9">
      <w:pPr>
        <w:numPr>
          <w:ilvl w:val="0"/>
          <w:numId w:val="5"/>
        </w:numPr>
        <w:rPr>
          <w:rFonts w:ascii="標楷體" w:hAnsi="標楷體"/>
          <w:spacing w:val="10"/>
        </w:rPr>
      </w:pPr>
      <w:r w:rsidRPr="00D001C8">
        <w:rPr>
          <w:rFonts w:ascii="標楷體" w:hAnsi="標楷體" w:hint="eastAsia"/>
          <w:spacing w:val="10"/>
        </w:rPr>
        <w:t>發表日期：</w:t>
      </w:r>
      <w:r>
        <w:rPr>
          <w:rFonts w:ascii="標楷體" w:hAnsi="標楷體" w:hint="eastAsia"/>
          <w:spacing w:val="10"/>
          <w:u w:val="single"/>
        </w:rPr>
        <w:t xml:space="preserve">                   </w:t>
      </w:r>
      <w:r w:rsidRPr="00D001C8">
        <w:rPr>
          <w:rFonts w:ascii="標楷體" w:hAnsi="標楷體" w:hint="eastAsia"/>
          <w:spacing w:val="10"/>
        </w:rPr>
        <w:t xml:space="preserve">                                   </w:t>
      </w:r>
    </w:p>
    <w:p w:rsidR="00291DF9" w:rsidRPr="00D001C8" w:rsidRDefault="00291DF9" w:rsidP="00291DF9">
      <w:pPr>
        <w:rPr>
          <w:rFonts w:ascii="標楷體" w:hAnsi="標楷體"/>
          <w:spacing w:val="10"/>
        </w:rPr>
      </w:pPr>
    </w:p>
    <w:p w:rsidR="00291DF9" w:rsidRPr="00D001C8" w:rsidRDefault="00291DF9" w:rsidP="00291DF9">
      <w:pPr>
        <w:numPr>
          <w:ilvl w:val="0"/>
          <w:numId w:val="5"/>
        </w:numPr>
        <w:rPr>
          <w:rFonts w:ascii="標楷體" w:hAnsi="標楷體"/>
          <w:spacing w:val="10"/>
        </w:rPr>
      </w:pPr>
      <w:r w:rsidRPr="00D001C8">
        <w:rPr>
          <w:rFonts w:ascii="標楷體" w:hAnsi="標楷體" w:hint="eastAsia"/>
          <w:spacing w:val="10"/>
        </w:rPr>
        <w:t>發表期刊或研討會名稱：</w:t>
      </w:r>
      <w:r>
        <w:rPr>
          <w:rFonts w:ascii="標楷體" w:hAnsi="標楷體" w:hint="eastAsia"/>
          <w:spacing w:val="10"/>
          <w:u w:val="single"/>
        </w:rPr>
        <w:t xml:space="preserve">                                    </w:t>
      </w:r>
    </w:p>
    <w:p w:rsidR="00291DF9" w:rsidRPr="00D001C8" w:rsidRDefault="00291DF9" w:rsidP="00291DF9">
      <w:pPr>
        <w:rPr>
          <w:rFonts w:ascii="標楷體" w:hAnsi="標楷體"/>
          <w:spacing w:val="10"/>
        </w:rPr>
      </w:pPr>
    </w:p>
    <w:p w:rsidR="00092F77" w:rsidRDefault="00291DF9" w:rsidP="00092F77">
      <w:pPr>
        <w:numPr>
          <w:ilvl w:val="0"/>
          <w:numId w:val="5"/>
        </w:numPr>
        <w:rPr>
          <w:rFonts w:ascii="標楷體" w:hAnsi="標楷體"/>
          <w:spacing w:val="10"/>
        </w:rPr>
      </w:pPr>
      <w:r w:rsidRPr="00D001C8">
        <w:rPr>
          <w:rFonts w:ascii="標楷體" w:hAnsi="標楷體" w:hint="eastAsia"/>
          <w:spacing w:val="10"/>
        </w:rPr>
        <w:t>符合獎項：</w:t>
      </w:r>
    </w:p>
    <w:p w:rsidR="009307D0" w:rsidRDefault="009307D0" w:rsidP="009307D0">
      <w:pPr>
        <w:rPr>
          <w:rFonts w:ascii="標楷體" w:hAnsi="標楷體" w:hint="eastAsia"/>
          <w:spacing w:val="10"/>
        </w:rPr>
      </w:pPr>
    </w:p>
    <w:tbl>
      <w:tblPr>
        <w:tblW w:w="0" w:type="auto"/>
        <w:tblInd w:w="454"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7200"/>
        <w:gridCol w:w="1406"/>
      </w:tblGrid>
      <w:tr w:rsidR="009307D0" w:rsidRPr="00F94B81" w:rsidTr="00630023">
        <w:tc>
          <w:tcPr>
            <w:tcW w:w="7200" w:type="dxa"/>
            <w:tcBorders>
              <w:top w:val="single" w:sz="4" w:space="0" w:color="auto"/>
              <w:left w:val="single" w:sz="4" w:space="0" w:color="auto"/>
              <w:bottom w:val="single" w:sz="4" w:space="0" w:color="auto"/>
              <w:right w:val="single" w:sz="4" w:space="0" w:color="auto"/>
            </w:tcBorders>
          </w:tcPr>
          <w:p w:rsidR="009307D0" w:rsidRPr="00F94B81" w:rsidRDefault="009307D0" w:rsidP="00630023">
            <w:pPr>
              <w:pStyle w:val="3"/>
              <w:spacing w:line="400" w:lineRule="exact"/>
              <w:jc w:val="center"/>
              <w:rPr>
                <w:rFonts w:ascii="標楷體" w:hAnsi="標楷體"/>
                <w:sz w:val="24"/>
                <w:szCs w:val="24"/>
              </w:rPr>
            </w:pPr>
            <w:r w:rsidRPr="00F94B81">
              <w:rPr>
                <w:rFonts w:ascii="標楷體" w:hAnsi="標楷體" w:hint="eastAsia"/>
                <w:sz w:val="24"/>
                <w:szCs w:val="24"/>
              </w:rPr>
              <w:t>獎</w:t>
            </w:r>
            <w:r w:rsidRPr="00F94B81">
              <w:rPr>
                <w:rFonts w:ascii="標楷體" w:hAnsi="標楷體"/>
                <w:sz w:val="24"/>
                <w:szCs w:val="24"/>
              </w:rPr>
              <w:t xml:space="preserve">     </w:t>
            </w:r>
            <w:r w:rsidRPr="00F94B81">
              <w:rPr>
                <w:rFonts w:ascii="標楷體" w:hAnsi="標楷體" w:hint="eastAsia"/>
                <w:sz w:val="24"/>
                <w:szCs w:val="24"/>
              </w:rPr>
              <w:t>項</w:t>
            </w:r>
          </w:p>
        </w:tc>
        <w:tc>
          <w:tcPr>
            <w:tcW w:w="1406" w:type="dxa"/>
            <w:tcBorders>
              <w:top w:val="single" w:sz="4" w:space="0" w:color="auto"/>
              <w:left w:val="single" w:sz="4" w:space="0" w:color="auto"/>
              <w:bottom w:val="single" w:sz="4" w:space="0" w:color="auto"/>
              <w:right w:val="single" w:sz="4" w:space="0" w:color="auto"/>
            </w:tcBorders>
            <w:vAlign w:val="center"/>
          </w:tcPr>
          <w:p w:rsidR="009307D0" w:rsidRPr="00113166" w:rsidRDefault="009307D0" w:rsidP="00630023">
            <w:pPr>
              <w:jc w:val="center"/>
              <w:rPr>
                <w:rFonts w:hint="eastAsia"/>
              </w:rPr>
            </w:pPr>
            <w:r w:rsidRPr="00113166">
              <w:rPr>
                <w:rFonts w:hint="eastAsia"/>
              </w:rPr>
              <w:t>獎學金點數</w:t>
            </w:r>
          </w:p>
        </w:tc>
      </w:tr>
      <w:tr w:rsidR="009307D0" w:rsidRPr="001852C8" w:rsidTr="00630023">
        <w:tc>
          <w:tcPr>
            <w:tcW w:w="7200" w:type="dxa"/>
            <w:tcBorders>
              <w:top w:val="single" w:sz="4" w:space="0" w:color="auto"/>
              <w:left w:val="single" w:sz="4" w:space="0" w:color="auto"/>
              <w:bottom w:val="single" w:sz="4" w:space="0" w:color="auto"/>
              <w:right w:val="single" w:sz="4" w:space="0" w:color="auto"/>
            </w:tcBorders>
          </w:tcPr>
          <w:p w:rsidR="009307D0" w:rsidRDefault="009307D0" w:rsidP="00630023">
            <w:pPr>
              <w:pStyle w:val="3"/>
              <w:spacing w:line="320" w:lineRule="exact"/>
              <w:rPr>
                <w:rFonts w:hAnsi="標楷體"/>
                <w:sz w:val="24"/>
                <w:szCs w:val="24"/>
              </w:rPr>
            </w:pPr>
            <w:r w:rsidRPr="001852C8">
              <w:rPr>
                <w:sz w:val="24"/>
                <w:szCs w:val="24"/>
              </w:rPr>
              <w:t>TSSCI(</w:t>
            </w:r>
            <w:r w:rsidRPr="001852C8">
              <w:rPr>
                <w:rFonts w:hAnsi="標楷體"/>
                <w:sz w:val="24"/>
                <w:szCs w:val="24"/>
              </w:rPr>
              <w:t>正式名單</w:t>
            </w:r>
            <w:r w:rsidRPr="001852C8">
              <w:rPr>
                <w:sz w:val="24"/>
                <w:szCs w:val="24"/>
              </w:rPr>
              <w:t>)</w:t>
            </w:r>
            <w:r w:rsidRPr="001852C8">
              <w:rPr>
                <w:rFonts w:hAnsi="標楷體"/>
                <w:sz w:val="24"/>
                <w:szCs w:val="24"/>
              </w:rPr>
              <w:t>、</w:t>
            </w:r>
            <w:r w:rsidRPr="001852C8">
              <w:rPr>
                <w:sz w:val="24"/>
                <w:szCs w:val="24"/>
              </w:rPr>
              <w:t>THCI Core</w:t>
            </w:r>
            <w:r>
              <w:rPr>
                <w:rFonts w:hint="eastAsia"/>
                <w:sz w:val="24"/>
                <w:szCs w:val="24"/>
              </w:rPr>
              <w:t>、</w:t>
            </w:r>
            <w:r w:rsidRPr="00092F77">
              <w:rPr>
                <w:rFonts w:hint="eastAsia"/>
                <w:sz w:val="24"/>
                <w:szCs w:val="24"/>
                <w:u w:val="single"/>
              </w:rPr>
              <w:t>A</w:t>
            </w:r>
            <w:r>
              <w:rPr>
                <w:rFonts w:hint="eastAsia"/>
                <w:sz w:val="24"/>
                <w:szCs w:val="24"/>
                <w:u w:val="single"/>
              </w:rPr>
              <w:t>H</w:t>
            </w:r>
            <w:r w:rsidRPr="00092F77">
              <w:rPr>
                <w:rFonts w:hint="eastAsia"/>
                <w:sz w:val="24"/>
                <w:szCs w:val="24"/>
                <w:u w:val="single"/>
              </w:rPr>
              <w:t>CI</w:t>
            </w:r>
            <w:r w:rsidRPr="00092F77">
              <w:rPr>
                <w:rFonts w:hint="eastAsia"/>
                <w:sz w:val="24"/>
                <w:szCs w:val="24"/>
                <w:u w:val="single"/>
              </w:rPr>
              <w:t>、</w:t>
            </w:r>
            <w:r>
              <w:rPr>
                <w:rFonts w:hint="eastAsia"/>
                <w:sz w:val="24"/>
                <w:szCs w:val="24"/>
                <w:u w:val="single"/>
              </w:rPr>
              <w:t>S</w:t>
            </w:r>
            <w:r w:rsidRPr="00092F77">
              <w:rPr>
                <w:rFonts w:hint="eastAsia"/>
                <w:sz w:val="24"/>
                <w:szCs w:val="24"/>
                <w:u w:val="single"/>
              </w:rPr>
              <w:t>SCI</w:t>
            </w:r>
            <w:r w:rsidRPr="00092F77">
              <w:rPr>
                <w:rFonts w:hint="eastAsia"/>
                <w:sz w:val="24"/>
                <w:szCs w:val="24"/>
              </w:rPr>
              <w:t xml:space="preserve">  </w:t>
            </w:r>
            <w:r w:rsidRPr="001852C8">
              <w:rPr>
                <w:rFonts w:hAnsi="標楷體"/>
                <w:sz w:val="24"/>
                <w:szCs w:val="24"/>
              </w:rPr>
              <w:t>或</w:t>
            </w:r>
          </w:p>
          <w:p w:rsidR="009307D0" w:rsidRPr="001852C8" w:rsidRDefault="009307D0" w:rsidP="00630023">
            <w:pPr>
              <w:pStyle w:val="3"/>
              <w:spacing w:line="320" w:lineRule="exact"/>
              <w:rPr>
                <w:sz w:val="24"/>
                <w:szCs w:val="24"/>
              </w:rPr>
            </w:pPr>
            <w:r w:rsidRPr="001852C8">
              <w:rPr>
                <w:rFonts w:hAnsi="標楷體"/>
                <w:sz w:val="24"/>
                <w:szCs w:val="24"/>
              </w:rPr>
              <w:t>國科會人文學門領域一級期刊</w:t>
            </w:r>
          </w:p>
        </w:tc>
        <w:tc>
          <w:tcPr>
            <w:tcW w:w="1406" w:type="dxa"/>
            <w:tcBorders>
              <w:top w:val="single" w:sz="4" w:space="0" w:color="auto"/>
              <w:left w:val="single" w:sz="4" w:space="0" w:color="auto"/>
              <w:bottom w:val="single" w:sz="4" w:space="0" w:color="auto"/>
              <w:right w:val="single" w:sz="4" w:space="0" w:color="auto"/>
            </w:tcBorders>
            <w:vAlign w:val="center"/>
          </w:tcPr>
          <w:p w:rsidR="009307D0" w:rsidRPr="00113166" w:rsidRDefault="009307D0" w:rsidP="00630023">
            <w:pPr>
              <w:jc w:val="center"/>
              <w:rPr>
                <w:rFonts w:hint="eastAsia"/>
              </w:rPr>
            </w:pPr>
            <w:r w:rsidRPr="00113166">
              <w:rPr>
                <w:rFonts w:hint="eastAsia"/>
              </w:rPr>
              <w:t>10</w:t>
            </w:r>
            <w:r w:rsidRPr="00113166">
              <w:rPr>
                <w:rFonts w:hint="eastAsia"/>
              </w:rPr>
              <w:t>點</w:t>
            </w:r>
          </w:p>
        </w:tc>
      </w:tr>
      <w:tr w:rsidR="009307D0" w:rsidRPr="00F94B81" w:rsidTr="00630023">
        <w:tc>
          <w:tcPr>
            <w:tcW w:w="7200" w:type="dxa"/>
            <w:tcBorders>
              <w:top w:val="single" w:sz="4" w:space="0" w:color="auto"/>
              <w:left w:val="single" w:sz="4" w:space="0" w:color="auto"/>
              <w:bottom w:val="single" w:sz="4" w:space="0" w:color="auto"/>
              <w:right w:val="single" w:sz="4" w:space="0" w:color="auto"/>
            </w:tcBorders>
          </w:tcPr>
          <w:p w:rsidR="009307D0" w:rsidRPr="00F94B81" w:rsidRDefault="009307D0" w:rsidP="00630023">
            <w:pPr>
              <w:pStyle w:val="3"/>
              <w:spacing w:line="400" w:lineRule="exact"/>
              <w:rPr>
                <w:rFonts w:ascii="標楷體" w:hAnsi="標楷體"/>
                <w:sz w:val="24"/>
                <w:szCs w:val="24"/>
              </w:rPr>
            </w:pPr>
            <w:r w:rsidRPr="00F94B81">
              <w:rPr>
                <w:rFonts w:ascii="標楷體" w:hAnsi="標楷體" w:hint="eastAsia"/>
                <w:sz w:val="24"/>
                <w:szCs w:val="24"/>
              </w:rPr>
              <w:t>其他學術期刊</w:t>
            </w:r>
            <w:r w:rsidRPr="00092F77">
              <w:rPr>
                <w:rFonts w:ascii="標楷體" w:hAnsi="標楷體" w:hint="eastAsia"/>
                <w:sz w:val="24"/>
                <w:szCs w:val="24"/>
                <w:u w:val="single"/>
              </w:rPr>
              <w:t>或專書論文</w:t>
            </w:r>
            <w:r w:rsidRPr="00F94B81">
              <w:rPr>
                <w:rFonts w:ascii="標楷體" w:hAnsi="標楷體" w:hint="eastAsia"/>
                <w:sz w:val="24"/>
                <w:szCs w:val="24"/>
              </w:rPr>
              <w:t>(經公開徵文及審查過程)</w:t>
            </w:r>
          </w:p>
        </w:tc>
        <w:tc>
          <w:tcPr>
            <w:tcW w:w="1406" w:type="dxa"/>
            <w:tcBorders>
              <w:top w:val="single" w:sz="4" w:space="0" w:color="auto"/>
              <w:left w:val="single" w:sz="4" w:space="0" w:color="auto"/>
              <w:bottom w:val="single" w:sz="4" w:space="0" w:color="auto"/>
              <w:right w:val="single" w:sz="4" w:space="0" w:color="auto"/>
            </w:tcBorders>
            <w:vAlign w:val="center"/>
          </w:tcPr>
          <w:p w:rsidR="009307D0" w:rsidRPr="00113166" w:rsidRDefault="009307D0" w:rsidP="00630023">
            <w:pPr>
              <w:jc w:val="center"/>
              <w:rPr>
                <w:rFonts w:hint="eastAsia"/>
              </w:rPr>
            </w:pPr>
            <w:r w:rsidRPr="00113166">
              <w:rPr>
                <w:rFonts w:hint="eastAsia"/>
              </w:rPr>
              <w:t>5</w:t>
            </w:r>
            <w:r w:rsidRPr="00113166">
              <w:rPr>
                <w:rFonts w:hint="eastAsia"/>
              </w:rPr>
              <w:t>點</w:t>
            </w:r>
          </w:p>
        </w:tc>
      </w:tr>
      <w:tr w:rsidR="009307D0" w:rsidRPr="00F94B81" w:rsidTr="00630023">
        <w:tc>
          <w:tcPr>
            <w:tcW w:w="7200" w:type="dxa"/>
            <w:tcBorders>
              <w:top w:val="single" w:sz="4" w:space="0" w:color="auto"/>
              <w:left w:val="single" w:sz="4" w:space="0" w:color="auto"/>
              <w:bottom w:val="single" w:sz="4" w:space="0" w:color="auto"/>
              <w:right w:val="single" w:sz="4" w:space="0" w:color="auto"/>
            </w:tcBorders>
          </w:tcPr>
          <w:p w:rsidR="009307D0" w:rsidRPr="00F94B81" w:rsidRDefault="009307D0" w:rsidP="00630023">
            <w:pPr>
              <w:pStyle w:val="3"/>
              <w:spacing w:line="400" w:lineRule="exact"/>
              <w:rPr>
                <w:rFonts w:ascii="標楷體" w:hAnsi="標楷體"/>
                <w:sz w:val="24"/>
                <w:szCs w:val="24"/>
              </w:rPr>
            </w:pPr>
            <w:r w:rsidRPr="00F94B81">
              <w:rPr>
                <w:rFonts w:ascii="標楷體" w:hAnsi="標楷體" w:hint="eastAsia"/>
                <w:sz w:val="24"/>
                <w:szCs w:val="24"/>
              </w:rPr>
              <w:t>其他學術期刊（未經審查過程）</w:t>
            </w:r>
          </w:p>
        </w:tc>
        <w:tc>
          <w:tcPr>
            <w:tcW w:w="1406" w:type="dxa"/>
            <w:tcBorders>
              <w:top w:val="single" w:sz="4" w:space="0" w:color="auto"/>
              <w:left w:val="single" w:sz="4" w:space="0" w:color="auto"/>
              <w:bottom w:val="single" w:sz="4" w:space="0" w:color="auto"/>
              <w:right w:val="single" w:sz="4" w:space="0" w:color="auto"/>
            </w:tcBorders>
            <w:vAlign w:val="center"/>
          </w:tcPr>
          <w:p w:rsidR="009307D0" w:rsidRPr="00113166" w:rsidRDefault="009307D0" w:rsidP="00630023">
            <w:pPr>
              <w:jc w:val="center"/>
              <w:rPr>
                <w:rFonts w:hint="eastAsia"/>
              </w:rPr>
            </w:pPr>
            <w:r w:rsidRPr="00113166">
              <w:rPr>
                <w:rFonts w:hint="eastAsia"/>
              </w:rPr>
              <w:t>3</w:t>
            </w:r>
            <w:r w:rsidRPr="00113166">
              <w:rPr>
                <w:rFonts w:hint="eastAsia"/>
              </w:rPr>
              <w:t>點</w:t>
            </w:r>
          </w:p>
        </w:tc>
      </w:tr>
      <w:tr w:rsidR="009307D0" w:rsidRPr="00F94B81" w:rsidTr="00630023">
        <w:tc>
          <w:tcPr>
            <w:tcW w:w="7200" w:type="dxa"/>
            <w:tcBorders>
              <w:top w:val="single" w:sz="4" w:space="0" w:color="auto"/>
              <w:left w:val="single" w:sz="4" w:space="0" w:color="auto"/>
              <w:bottom w:val="single" w:sz="4" w:space="0" w:color="auto"/>
              <w:right w:val="single" w:sz="4" w:space="0" w:color="auto"/>
            </w:tcBorders>
          </w:tcPr>
          <w:p w:rsidR="009307D0" w:rsidRPr="00092F77" w:rsidRDefault="009307D0" w:rsidP="00630023">
            <w:pPr>
              <w:pStyle w:val="3"/>
              <w:spacing w:line="320" w:lineRule="exact"/>
              <w:rPr>
                <w:sz w:val="24"/>
                <w:szCs w:val="24"/>
              </w:rPr>
            </w:pPr>
            <w:r w:rsidRPr="00092F77">
              <w:rPr>
                <w:rFonts w:hint="eastAsia"/>
                <w:sz w:val="24"/>
                <w:szCs w:val="24"/>
              </w:rPr>
              <w:t>參與國際學術研討會並以外文發表論文</w:t>
            </w:r>
            <w:r>
              <w:rPr>
                <w:rFonts w:hint="eastAsia"/>
                <w:sz w:val="24"/>
                <w:szCs w:val="24"/>
              </w:rPr>
              <w:t xml:space="preserve">  </w:t>
            </w:r>
            <w:r>
              <w:rPr>
                <w:rFonts w:hint="eastAsia"/>
                <w:sz w:val="24"/>
                <w:szCs w:val="24"/>
              </w:rPr>
              <w:t>或</w:t>
            </w:r>
          </w:p>
          <w:p w:rsidR="009307D0" w:rsidRPr="00F94B81" w:rsidRDefault="009307D0" w:rsidP="00630023">
            <w:pPr>
              <w:pStyle w:val="3"/>
              <w:spacing w:line="320" w:lineRule="exact"/>
              <w:rPr>
                <w:rFonts w:ascii="標楷體" w:hAnsi="標楷體"/>
                <w:sz w:val="24"/>
                <w:szCs w:val="24"/>
              </w:rPr>
            </w:pPr>
            <w:r w:rsidRPr="00092F77">
              <w:rPr>
                <w:rFonts w:hint="eastAsia"/>
                <w:sz w:val="24"/>
                <w:szCs w:val="24"/>
              </w:rPr>
              <w:t>國內學校或研究機構辦理之學術研討會</w:t>
            </w:r>
          </w:p>
        </w:tc>
        <w:tc>
          <w:tcPr>
            <w:tcW w:w="1406" w:type="dxa"/>
            <w:tcBorders>
              <w:top w:val="single" w:sz="4" w:space="0" w:color="auto"/>
              <w:left w:val="single" w:sz="4" w:space="0" w:color="auto"/>
              <w:bottom w:val="single" w:sz="4" w:space="0" w:color="auto"/>
              <w:right w:val="single" w:sz="4" w:space="0" w:color="auto"/>
            </w:tcBorders>
            <w:vAlign w:val="center"/>
          </w:tcPr>
          <w:p w:rsidR="009307D0" w:rsidRPr="00113166" w:rsidRDefault="009307D0" w:rsidP="00630023">
            <w:pPr>
              <w:jc w:val="center"/>
              <w:rPr>
                <w:rFonts w:hint="eastAsia"/>
              </w:rPr>
            </w:pPr>
            <w:r w:rsidRPr="00113166">
              <w:rPr>
                <w:rFonts w:hint="eastAsia"/>
              </w:rPr>
              <w:t>2</w:t>
            </w:r>
            <w:r w:rsidRPr="00113166">
              <w:rPr>
                <w:rFonts w:hint="eastAsia"/>
              </w:rPr>
              <w:t>點</w:t>
            </w:r>
          </w:p>
        </w:tc>
      </w:tr>
      <w:tr w:rsidR="009307D0" w:rsidRPr="00F94B81" w:rsidTr="00630023">
        <w:tc>
          <w:tcPr>
            <w:tcW w:w="7200" w:type="dxa"/>
            <w:tcBorders>
              <w:top w:val="single" w:sz="4" w:space="0" w:color="auto"/>
              <w:left w:val="single" w:sz="4" w:space="0" w:color="auto"/>
              <w:bottom w:val="single" w:sz="4" w:space="0" w:color="auto"/>
              <w:right w:val="single" w:sz="4" w:space="0" w:color="auto"/>
            </w:tcBorders>
          </w:tcPr>
          <w:p w:rsidR="009307D0" w:rsidRPr="00F94B81" w:rsidRDefault="009307D0" w:rsidP="00630023">
            <w:pPr>
              <w:pStyle w:val="3"/>
              <w:spacing w:line="400" w:lineRule="exact"/>
              <w:rPr>
                <w:rFonts w:ascii="標楷體" w:hAnsi="標楷體"/>
                <w:sz w:val="24"/>
                <w:szCs w:val="24"/>
              </w:rPr>
            </w:pPr>
            <w:r w:rsidRPr="00F94B81">
              <w:rPr>
                <w:rFonts w:ascii="標楷體" w:hAnsi="標楷體" w:hint="eastAsia"/>
                <w:sz w:val="24"/>
                <w:szCs w:val="24"/>
              </w:rPr>
              <w:t>其他刊物</w:t>
            </w:r>
            <w:r w:rsidRPr="00092F77">
              <w:rPr>
                <w:rFonts w:ascii="標楷體" w:hAnsi="標楷體" w:hint="eastAsia"/>
                <w:sz w:val="24"/>
                <w:szCs w:val="24"/>
                <w:u w:val="single"/>
              </w:rPr>
              <w:t>或相關創作</w:t>
            </w:r>
            <w:r w:rsidRPr="00F94B81">
              <w:rPr>
                <w:rFonts w:ascii="標楷體" w:hAnsi="標楷體" w:hint="eastAsia"/>
                <w:sz w:val="24"/>
                <w:szCs w:val="24"/>
              </w:rPr>
              <w:t>（經審核）</w:t>
            </w:r>
          </w:p>
        </w:tc>
        <w:tc>
          <w:tcPr>
            <w:tcW w:w="1406" w:type="dxa"/>
            <w:tcBorders>
              <w:top w:val="single" w:sz="4" w:space="0" w:color="auto"/>
              <w:left w:val="single" w:sz="4" w:space="0" w:color="auto"/>
              <w:bottom w:val="single" w:sz="4" w:space="0" w:color="auto"/>
              <w:right w:val="single" w:sz="4" w:space="0" w:color="auto"/>
            </w:tcBorders>
            <w:vAlign w:val="center"/>
          </w:tcPr>
          <w:p w:rsidR="009307D0" w:rsidRDefault="009307D0" w:rsidP="00630023">
            <w:pPr>
              <w:jc w:val="center"/>
            </w:pPr>
            <w:r w:rsidRPr="00113166">
              <w:rPr>
                <w:rFonts w:hint="eastAsia"/>
              </w:rPr>
              <w:t>1</w:t>
            </w:r>
            <w:r w:rsidRPr="00113166">
              <w:rPr>
                <w:rFonts w:hint="eastAsia"/>
              </w:rPr>
              <w:t>點</w:t>
            </w:r>
          </w:p>
        </w:tc>
      </w:tr>
    </w:tbl>
    <w:p w:rsidR="00092F77" w:rsidRPr="009307D0" w:rsidRDefault="00092F77" w:rsidP="009307D0">
      <w:pPr>
        <w:rPr>
          <w:rFonts w:ascii="標楷體" w:hAnsi="標楷體" w:hint="eastAsia"/>
          <w:spacing w:val="10"/>
        </w:rPr>
      </w:pPr>
    </w:p>
    <w:p w:rsidR="00291DF9" w:rsidRPr="00D001C8" w:rsidRDefault="00291DF9" w:rsidP="00291DF9">
      <w:pPr>
        <w:numPr>
          <w:ilvl w:val="0"/>
          <w:numId w:val="5"/>
        </w:numPr>
        <w:rPr>
          <w:rFonts w:ascii="標楷體" w:hAnsi="標楷體"/>
          <w:spacing w:val="10"/>
        </w:rPr>
      </w:pPr>
      <w:r w:rsidRPr="00D001C8">
        <w:rPr>
          <w:rFonts w:ascii="標楷體" w:hAnsi="標楷體" w:hint="eastAsia"/>
          <w:spacing w:val="10"/>
        </w:rPr>
        <w:t>附件：□ 論文</w:t>
      </w:r>
      <w:r w:rsidR="00092F77">
        <w:rPr>
          <w:rFonts w:ascii="標楷體" w:hAnsi="標楷體" w:hint="eastAsia"/>
          <w:spacing w:val="10"/>
        </w:rPr>
        <w:t>全文</w:t>
      </w:r>
    </w:p>
    <w:p w:rsidR="00291DF9" w:rsidRPr="00D001C8" w:rsidRDefault="00291DF9" w:rsidP="00291DF9">
      <w:pPr>
        <w:rPr>
          <w:rFonts w:ascii="標楷體" w:hAnsi="標楷體"/>
          <w:spacing w:val="10"/>
        </w:rPr>
      </w:pPr>
      <w:r w:rsidRPr="00D001C8">
        <w:rPr>
          <w:rFonts w:ascii="標楷體" w:hAnsi="標楷體" w:hint="eastAsia"/>
          <w:spacing w:val="10"/>
        </w:rPr>
        <w:t xml:space="preserve">           □ 論文已被接受之證明文件（尚未發表者）</w:t>
      </w:r>
    </w:p>
    <w:p w:rsidR="00291DF9" w:rsidRPr="00D001C8" w:rsidRDefault="00291DF9" w:rsidP="00291DF9">
      <w:pPr>
        <w:rPr>
          <w:rFonts w:ascii="標楷體" w:hAnsi="標楷體"/>
          <w:spacing w:val="10"/>
        </w:rPr>
      </w:pPr>
    </w:p>
    <w:p w:rsidR="00291DF9" w:rsidRPr="00D001C8" w:rsidRDefault="00291DF9" w:rsidP="00291DF9">
      <w:pPr>
        <w:rPr>
          <w:rFonts w:ascii="標楷體" w:hAnsi="標楷體"/>
          <w:spacing w:val="10"/>
        </w:rPr>
      </w:pPr>
    </w:p>
    <w:p w:rsidR="00291DF9" w:rsidRPr="00D001C8" w:rsidRDefault="00291DF9" w:rsidP="00291DF9">
      <w:pPr>
        <w:rPr>
          <w:rFonts w:ascii="標楷體" w:hAnsi="標楷體"/>
          <w:spacing w:val="10"/>
        </w:rPr>
      </w:pPr>
    </w:p>
    <w:p w:rsidR="00291DF9" w:rsidRPr="00691230" w:rsidRDefault="00291DF9" w:rsidP="00291DF9">
      <w:pPr>
        <w:rPr>
          <w:spacing w:val="10"/>
        </w:rPr>
      </w:pPr>
    </w:p>
    <w:p w:rsidR="00291DF9" w:rsidRDefault="00291DF9" w:rsidP="00291DF9">
      <w:pPr>
        <w:rPr>
          <w:spacing w:val="10"/>
        </w:rPr>
      </w:pPr>
    </w:p>
    <w:p w:rsidR="00092F77" w:rsidRDefault="00092F77" w:rsidP="00291DF9">
      <w:pPr>
        <w:rPr>
          <w:spacing w:val="10"/>
        </w:rPr>
      </w:pPr>
    </w:p>
    <w:p w:rsidR="00092F77" w:rsidRDefault="00092F77" w:rsidP="00291DF9">
      <w:pPr>
        <w:rPr>
          <w:spacing w:val="10"/>
        </w:rPr>
      </w:pPr>
    </w:p>
    <w:p w:rsidR="00092F77" w:rsidRPr="00691230" w:rsidRDefault="00092F77" w:rsidP="00291DF9">
      <w:pPr>
        <w:rPr>
          <w:spacing w:val="10"/>
        </w:rPr>
      </w:pPr>
    </w:p>
    <w:p w:rsidR="00291DF9" w:rsidRPr="00691230" w:rsidRDefault="00291DF9" w:rsidP="00291DF9">
      <w:pPr>
        <w:rPr>
          <w:spacing w:val="10"/>
        </w:rPr>
      </w:pPr>
    </w:p>
    <w:p w:rsidR="00291DF9" w:rsidRPr="00691230" w:rsidRDefault="00291DF9" w:rsidP="00291DF9">
      <w:pPr>
        <w:rPr>
          <w:spacing w:val="10"/>
        </w:rPr>
      </w:pPr>
    </w:p>
    <w:p w:rsidR="00291DF9" w:rsidRDefault="00291DF9" w:rsidP="00291DF9">
      <w:pPr>
        <w:rPr>
          <w:spacing w:val="10"/>
        </w:rPr>
      </w:pPr>
    </w:p>
    <w:p w:rsidR="00F94B81" w:rsidRDefault="00F94B81" w:rsidP="00291DF9">
      <w:pPr>
        <w:rPr>
          <w:spacing w:val="10"/>
        </w:rPr>
      </w:pPr>
    </w:p>
    <w:p w:rsidR="00F94B81" w:rsidRDefault="00F94B81" w:rsidP="00291DF9">
      <w:pPr>
        <w:rPr>
          <w:spacing w:val="10"/>
        </w:rPr>
      </w:pPr>
    </w:p>
    <w:p w:rsidR="00291DF9" w:rsidRPr="00D001C8" w:rsidRDefault="00291DF9" w:rsidP="00291DF9">
      <w:pPr>
        <w:numPr>
          <w:ilvl w:val="0"/>
          <w:numId w:val="5"/>
        </w:numPr>
        <w:rPr>
          <w:rFonts w:ascii="標楷體" w:hAnsi="標楷體"/>
          <w:spacing w:val="10"/>
        </w:rPr>
      </w:pPr>
      <w:r w:rsidRPr="00D001C8">
        <w:rPr>
          <w:rFonts w:ascii="標楷體" w:hAnsi="標楷體" w:hint="eastAsia"/>
          <w:spacing w:val="10"/>
        </w:rPr>
        <w:lastRenderedPageBreak/>
        <w:t>請敘述本論文之重要性與貢獻，以五百字為限。</w:t>
      </w:r>
    </w:p>
    <w:p w:rsidR="00291DF9" w:rsidRPr="00691230" w:rsidRDefault="008A5238" w:rsidP="00291DF9">
      <w:pPr>
        <w:rPr>
          <w:spacing w:val="10"/>
        </w:rPr>
      </w:pPr>
      <w:r w:rsidRPr="00892BDC">
        <w:rPr>
          <w:noProof/>
          <w:spacing w:val="10"/>
          <w:sz w:val="20"/>
        </w:rPr>
        <mc:AlternateContent>
          <mc:Choice Requires="wps">
            <w:drawing>
              <wp:anchor distT="0" distB="0" distL="114300" distR="114300" simplePos="0" relativeHeight="251657728" behindDoc="0" locked="0" layoutInCell="1" allowOverlap="1">
                <wp:simplePos x="0" y="0"/>
                <wp:positionH relativeFrom="column">
                  <wp:posOffset>304800</wp:posOffset>
                </wp:positionH>
                <wp:positionV relativeFrom="paragraph">
                  <wp:posOffset>114300</wp:posOffset>
                </wp:positionV>
                <wp:extent cx="5638800" cy="8686800"/>
                <wp:effectExtent l="5080" t="5715" r="13970" b="133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8800" cy="868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8DDF2" id="Rectangle 3" o:spid="_x0000_s1026" style="position:absolute;margin-left:24pt;margin-top:9pt;width:444pt;height: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"/>
            </w:pict>
          </mc:Fallback>
        </mc:AlternateContent>
      </w:r>
    </w:p>
    <w:p w:rsidR="00291DF9" w:rsidRPr="00AC5628" w:rsidRDefault="00291DF9" w:rsidP="00291DF9">
      <w:pPr>
        <w:pStyle w:val="3"/>
        <w:spacing w:line="400" w:lineRule="exact"/>
        <w:rPr>
          <w:rFonts w:ascii="標楷體" w:hAnsi="標楷體"/>
        </w:rPr>
      </w:pPr>
    </w:p>
    <w:p w:rsidR="00291DF9" w:rsidRPr="00291DF9" w:rsidRDefault="00291DF9" w:rsidP="00291DF9">
      <w:pPr>
        <w:widowControl/>
        <w:rPr>
          <w:sz w:val="28"/>
          <w:szCs w:val="28"/>
        </w:rPr>
      </w:pPr>
    </w:p>
    <w:sectPr w:rsidR="00291DF9" w:rsidRPr="00291DF9" w:rsidSect="001A794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2C7" w:rsidRDefault="002152C7" w:rsidP="00291DF9">
      <w:r>
        <w:separator/>
      </w:r>
    </w:p>
  </w:endnote>
  <w:endnote w:type="continuationSeparator" w:id="0">
    <w:p w:rsidR="002152C7" w:rsidRDefault="002152C7" w:rsidP="0029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2C7" w:rsidRDefault="002152C7" w:rsidP="00291DF9">
      <w:r>
        <w:separator/>
      </w:r>
    </w:p>
  </w:footnote>
  <w:footnote w:type="continuationSeparator" w:id="0">
    <w:p w:rsidR="002152C7" w:rsidRDefault="002152C7" w:rsidP="00291D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721FC"/>
    <w:multiLevelType w:val="hybridMultilevel"/>
    <w:tmpl w:val="500AEBF8"/>
    <w:lvl w:ilvl="0" w:tplc="AB742470">
      <w:start w:val="1"/>
      <w:numFmt w:val="taiwaneseCountingThousand"/>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9C032CF"/>
    <w:multiLevelType w:val="hybridMultilevel"/>
    <w:tmpl w:val="A956EE36"/>
    <w:lvl w:ilvl="0" w:tplc="3B709C1E">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C45ED5"/>
    <w:multiLevelType w:val="hybridMultilevel"/>
    <w:tmpl w:val="260E650C"/>
    <w:lvl w:ilvl="0" w:tplc="115E8778">
      <w:start w:val="1"/>
      <w:numFmt w:val="taiwaneseCountingThousand"/>
      <w:lvlText w:val="%1、"/>
      <w:lvlJc w:val="left"/>
      <w:pPr>
        <w:tabs>
          <w:tab w:val="num" w:pos="720"/>
        </w:tabs>
        <w:ind w:left="720" w:hanging="720"/>
      </w:pPr>
      <w:rPr>
        <w:rFonts w:hint="default"/>
      </w:rPr>
    </w:lvl>
    <w:lvl w:ilvl="1" w:tplc="D242AB6A">
      <w:start w:val="1"/>
      <w:numFmt w:val="ideographTraditional"/>
      <w:lvlText w:val="%2、"/>
      <w:lvlJc w:val="left"/>
      <w:pPr>
        <w:tabs>
          <w:tab w:val="num" w:pos="960"/>
        </w:tabs>
        <w:ind w:left="960" w:hanging="480"/>
      </w:pPr>
      <w:rPr>
        <w:rFonts w:ascii="標楷體" w:eastAsia="標楷體" w:hAnsi="標楷體" w:cs="Times New Roman"/>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9090999"/>
    <w:multiLevelType w:val="hybridMultilevel"/>
    <w:tmpl w:val="4296F040"/>
    <w:lvl w:ilvl="0" w:tplc="4EF8E53E">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D3D2D2D"/>
    <w:multiLevelType w:val="hybridMultilevel"/>
    <w:tmpl w:val="CDB04F18"/>
    <w:lvl w:ilvl="0" w:tplc="CF242F1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2DF67061"/>
    <w:multiLevelType w:val="hybridMultilevel"/>
    <w:tmpl w:val="BC78EF60"/>
    <w:lvl w:ilvl="0" w:tplc="7D56F1D2">
      <w:start w:val="1"/>
      <w:numFmt w:val="taiwaneseCountingThousand"/>
      <w:lvlText w:val="第%1條"/>
      <w:lvlJc w:val="left"/>
      <w:pPr>
        <w:ind w:left="720" w:hanging="720"/>
      </w:pPr>
      <w:rPr>
        <w:rFonts w:cs="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9B1252"/>
    <w:multiLevelType w:val="hybridMultilevel"/>
    <w:tmpl w:val="A6D279C2"/>
    <w:lvl w:ilvl="0" w:tplc="F936467E">
      <w:start w:val="1"/>
      <w:numFmt w:val="taiwaneseCountingThousand"/>
      <w:lvlText w:val="第%1條"/>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0327F17"/>
    <w:multiLevelType w:val="hybridMultilevel"/>
    <w:tmpl w:val="E26619FE"/>
    <w:lvl w:ilvl="0" w:tplc="6A70EA60">
      <w:start w:val="1"/>
      <w:numFmt w:val="taiwaneseCountingThousand"/>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8" w15:restartNumberingAfterBreak="0">
    <w:nsid w:val="44AF3A22"/>
    <w:multiLevelType w:val="hybridMultilevel"/>
    <w:tmpl w:val="23D8801E"/>
    <w:lvl w:ilvl="0" w:tplc="C7964040">
      <w:start w:val="1"/>
      <w:numFmt w:val="taiwaneseCountingThousand"/>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49A328FF"/>
    <w:multiLevelType w:val="hybridMultilevel"/>
    <w:tmpl w:val="6EA07A98"/>
    <w:lvl w:ilvl="0" w:tplc="E78EFA9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1FC7B09"/>
    <w:multiLevelType w:val="hybridMultilevel"/>
    <w:tmpl w:val="6D420E7A"/>
    <w:lvl w:ilvl="0" w:tplc="CD8050DC">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A164014"/>
    <w:multiLevelType w:val="hybridMultilevel"/>
    <w:tmpl w:val="99D87B64"/>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5C6F546E"/>
    <w:multiLevelType w:val="hybridMultilevel"/>
    <w:tmpl w:val="F52E9CC8"/>
    <w:lvl w:ilvl="0" w:tplc="4BD211EC">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91200B"/>
    <w:multiLevelType w:val="hybridMultilevel"/>
    <w:tmpl w:val="FF340128"/>
    <w:lvl w:ilvl="0" w:tplc="AED6FE4A">
      <w:start w:val="1"/>
      <w:numFmt w:val="taiwaneseCountingThousand"/>
      <w:lvlText w:val="%1"/>
      <w:lvlJc w:val="left"/>
      <w:pPr>
        <w:ind w:left="1320" w:hanging="72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4" w15:restartNumberingAfterBreak="0">
    <w:nsid w:val="652635CF"/>
    <w:multiLevelType w:val="hybridMultilevel"/>
    <w:tmpl w:val="7554A07E"/>
    <w:lvl w:ilvl="0" w:tplc="0A84D0D8">
      <w:start w:val="1"/>
      <w:numFmt w:val="taiwaneseCountingThousand"/>
      <w:lvlText w:val="%1"/>
      <w:lvlJc w:val="left"/>
      <w:pPr>
        <w:ind w:left="825" w:hanging="465"/>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15:restartNumberingAfterBreak="0">
    <w:nsid w:val="6D470AC3"/>
    <w:multiLevelType w:val="hybridMultilevel"/>
    <w:tmpl w:val="AFF259B2"/>
    <w:lvl w:ilvl="0" w:tplc="E968C1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FB25E54"/>
    <w:multiLevelType w:val="hybridMultilevel"/>
    <w:tmpl w:val="4C7A4DDE"/>
    <w:lvl w:ilvl="0" w:tplc="DFD6A2C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71DB346A"/>
    <w:multiLevelType w:val="hybridMultilevel"/>
    <w:tmpl w:val="27843784"/>
    <w:lvl w:ilvl="0" w:tplc="5A9A5E96">
      <w:start w:val="1"/>
      <w:numFmt w:val="taiwaneseCountingThousand"/>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764575B8"/>
    <w:multiLevelType w:val="hybridMultilevel"/>
    <w:tmpl w:val="82AEEF80"/>
    <w:lvl w:ilvl="0" w:tplc="81F07212">
      <w:start w:val="2"/>
      <w:numFmt w:val="taiwaneseCountingThousand"/>
      <w:lvlText w:val="第%1條"/>
      <w:lvlJc w:val="left"/>
      <w:pPr>
        <w:tabs>
          <w:tab w:val="num" w:pos="720"/>
        </w:tabs>
        <w:ind w:left="720" w:hanging="720"/>
      </w:pPr>
      <w:rPr>
        <w:rFonts w:cs="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7A7B1A1F"/>
    <w:multiLevelType w:val="hybridMultilevel"/>
    <w:tmpl w:val="73DAF532"/>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1F0C6FA">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8"/>
  </w:num>
  <w:num w:numId="3">
    <w:abstractNumId w:val="18"/>
  </w:num>
  <w:num w:numId="4">
    <w:abstractNumId w:val="11"/>
  </w:num>
  <w:num w:numId="5">
    <w:abstractNumId w:val="2"/>
  </w:num>
  <w:num w:numId="6">
    <w:abstractNumId w:val="12"/>
  </w:num>
  <w:num w:numId="7">
    <w:abstractNumId w:val="9"/>
  </w:num>
  <w:num w:numId="8">
    <w:abstractNumId w:val="17"/>
  </w:num>
  <w:num w:numId="9">
    <w:abstractNumId w:val="7"/>
  </w:num>
  <w:num w:numId="10">
    <w:abstractNumId w:val="10"/>
  </w:num>
  <w:num w:numId="11">
    <w:abstractNumId w:val="14"/>
  </w:num>
  <w:num w:numId="12">
    <w:abstractNumId w:val="0"/>
  </w:num>
  <w:num w:numId="13">
    <w:abstractNumId w:val="13"/>
  </w:num>
  <w:num w:numId="14">
    <w:abstractNumId w:val="6"/>
  </w:num>
  <w:num w:numId="15">
    <w:abstractNumId w:val="5"/>
  </w:num>
  <w:num w:numId="16">
    <w:abstractNumId w:val="1"/>
  </w:num>
  <w:num w:numId="17">
    <w:abstractNumId w:val="3"/>
  </w:num>
  <w:num w:numId="18">
    <w:abstractNumId w:val="15"/>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F9"/>
    <w:rsid w:val="00032947"/>
    <w:rsid w:val="00040955"/>
    <w:rsid w:val="00090E18"/>
    <w:rsid w:val="00092F77"/>
    <w:rsid w:val="00110A8C"/>
    <w:rsid w:val="00114510"/>
    <w:rsid w:val="0013656D"/>
    <w:rsid w:val="001852C8"/>
    <w:rsid w:val="001A7946"/>
    <w:rsid w:val="001E6F18"/>
    <w:rsid w:val="001E6FC9"/>
    <w:rsid w:val="001F03AB"/>
    <w:rsid w:val="002152C7"/>
    <w:rsid w:val="00246258"/>
    <w:rsid w:val="00291DF9"/>
    <w:rsid w:val="00377BD1"/>
    <w:rsid w:val="003C6890"/>
    <w:rsid w:val="004055A5"/>
    <w:rsid w:val="004513F7"/>
    <w:rsid w:val="00476FF6"/>
    <w:rsid w:val="00481E4C"/>
    <w:rsid w:val="004E1C20"/>
    <w:rsid w:val="005A4831"/>
    <w:rsid w:val="005D4DFA"/>
    <w:rsid w:val="005E0F1D"/>
    <w:rsid w:val="00650CA0"/>
    <w:rsid w:val="006A1417"/>
    <w:rsid w:val="006E7B28"/>
    <w:rsid w:val="006F5C47"/>
    <w:rsid w:val="00736DBA"/>
    <w:rsid w:val="007E4C7B"/>
    <w:rsid w:val="007F1BA5"/>
    <w:rsid w:val="00892BDC"/>
    <w:rsid w:val="008A5238"/>
    <w:rsid w:val="009307D0"/>
    <w:rsid w:val="009727F8"/>
    <w:rsid w:val="009D5071"/>
    <w:rsid w:val="00A54231"/>
    <w:rsid w:val="00AA4F96"/>
    <w:rsid w:val="00AA5E6B"/>
    <w:rsid w:val="00B352C6"/>
    <w:rsid w:val="00B645FC"/>
    <w:rsid w:val="00C35B9D"/>
    <w:rsid w:val="00C453AF"/>
    <w:rsid w:val="00CA1075"/>
    <w:rsid w:val="00D30299"/>
    <w:rsid w:val="00D50D51"/>
    <w:rsid w:val="00DE6EBB"/>
    <w:rsid w:val="00E02A90"/>
    <w:rsid w:val="00EC32B4"/>
    <w:rsid w:val="00F6372B"/>
    <w:rsid w:val="00F94B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4DB56"/>
  <w15:chartTrackingRefBased/>
  <w15:docId w15:val="{C6FA30A1-6AA0-44A4-B430-0390F330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7D0"/>
    <w:pPr>
      <w:widowControl w:val="0"/>
    </w:pPr>
    <w:rPr>
      <w:rFonts w:ascii="Times New Roman" w:eastAsia="標楷體"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DF9"/>
    <w:pPr>
      <w:tabs>
        <w:tab w:val="center" w:pos="4153"/>
        <w:tab w:val="right" w:pos="8306"/>
      </w:tabs>
      <w:snapToGrid w:val="0"/>
    </w:pPr>
    <w:rPr>
      <w:sz w:val="20"/>
      <w:szCs w:val="20"/>
    </w:rPr>
  </w:style>
  <w:style w:type="character" w:customStyle="1" w:styleId="a4">
    <w:name w:val="頁首 字元"/>
    <w:link w:val="a3"/>
    <w:uiPriority w:val="99"/>
    <w:rsid w:val="00291DF9"/>
    <w:rPr>
      <w:sz w:val="20"/>
      <w:szCs w:val="20"/>
    </w:rPr>
  </w:style>
  <w:style w:type="paragraph" w:styleId="a5">
    <w:name w:val="footer"/>
    <w:basedOn w:val="a"/>
    <w:link w:val="a6"/>
    <w:uiPriority w:val="99"/>
    <w:unhideWhenUsed/>
    <w:rsid w:val="00291DF9"/>
    <w:pPr>
      <w:tabs>
        <w:tab w:val="center" w:pos="4153"/>
        <w:tab w:val="right" w:pos="8306"/>
      </w:tabs>
      <w:snapToGrid w:val="0"/>
    </w:pPr>
    <w:rPr>
      <w:sz w:val="20"/>
      <w:szCs w:val="20"/>
    </w:rPr>
  </w:style>
  <w:style w:type="character" w:customStyle="1" w:styleId="a6">
    <w:name w:val="頁尾 字元"/>
    <w:link w:val="a5"/>
    <w:uiPriority w:val="99"/>
    <w:rsid w:val="00291DF9"/>
    <w:rPr>
      <w:sz w:val="20"/>
      <w:szCs w:val="20"/>
    </w:rPr>
  </w:style>
  <w:style w:type="paragraph" w:customStyle="1" w:styleId="a7">
    <w:name w:val="條文"/>
    <w:basedOn w:val="a8"/>
    <w:rsid w:val="00291DF9"/>
    <w:pPr>
      <w:spacing w:before="60" w:line="240" w:lineRule="exact"/>
      <w:ind w:left="1008" w:hanging="1008"/>
    </w:pPr>
    <w:rPr>
      <w:rFonts w:ascii="標楷體" w:eastAsia="標楷體" w:cs="Times New Roman"/>
      <w:sz w:val="20"/>
      <w:szCs w:val="20"/>
    </w:rPr>
  </w:style>
  <w:style w:type="paragraph" w:styleId="a8">
    <w:name w:val="Plain Text"/>
    <w:basedOn w:val="a"/>
    <w:link w:val="a9"/>
    <w:uiPriority w:val="99"/>
    <w:semiHidden/>
    <w:unhideWhenUsed/>
    <w:rsid w:val="00291DF9"/>
    <w:rPr>
      <w:rFonts w:ascii="細明體" w:eastAsia="細明體" w:hAnsi="Courier New" w:cs="Courier New"/>
    </w:rPr>
  </w:style>
  <w:style w:type="character" w:customStyle="1" w:styleId="a9">
    <w:name w:val="純文字 字元"/>
    <w:link w:val="a8"/>
    <w:uiPriority w:val="99"/>
    <w:semiHidden/>
    <w:rsid w:val="00291DF9"/>
    <w:rPr>
      <w:rFonts w:ascii="細明體" w:eastAsia="細明體" w:hAnsi="Courier New" w:cs="Courier New"/>
      <w:szCs w:val="24"/>
    </w:rPr>
  </w:style>
  <w:style w:type="paragraph" w:styleId="aa">
    <w:name w:val="Body Text"/>
    <w:basedOn w:val="a"/>
    <w:link w:val="ab"/>
    <w:rsid w:val="00291DF9"/>
    <w:rPr>
      <w:sz w:val="96"/>
      <w:szCs w:val="20"/>
    </w:rPr>
  </w:style>
  <w:style w:type="character" w:customStyle="1" w:styleId="ab">
    <w:name w:val="本文 字元"/>
    <w:link w:val="aa"/>
    <w:rsid w:val="00291DF9"/>
    <w:rPr>
      <w:rFonts w:ascii="Times New Roman" w:eastAsia="標楷體" w:hAnsi="Times New Roman" w:cs="Times New Roman"/>
      <w:sz w:val="96"/>
      <w:szCs w:val="20"/>
    </w:rPr>
  </w:style>
  <w:style w:type="paragraph" w:styleId="3">
    <w:name w:val="Body Text Indent 3"/>
    <w:basedOn w:val="a"/>
    <w:link w:val="30"/>
    <w:rsid w:val="00291DF9"/>
    <w:pPr>
      <w:adjustRightInd w:val="0"/>
      <w:snapToGrid w:val="0"/>
      <w:spacing w:after="120"/>
      <w:ind w:leftChars="200" w:left="480"/>
      <w:jc w:val="both"/>
    </w:pPr>
    <w:rPr>
      <w:sz w:val="16"/>
      <w:szCs w:val="16"/>
    </w:rPr>
  </w:style>
  <w:style w:type="character" w:customStyle="1" w:styleId="30">
    <w:name w:val="本文縮排 3 字元"/>
    <w:link w:val="3"/>
    <w:rsid w:val="00291DF9"/>
    <w:rPr>
      <w:rFonts w:ascii="Times New Roman" w:eastAsia="新細明體" w:hAnsi="Times New Roman" w:cs="Times New Roman"/>
      <w:sz w:val="16"/>
      <w:szCs w:val="16"/>
    </w:rPr>
  </w:style>
  <w:style w:type="table" w:styleId="ac">
    <w:name w:val="Table Grid"/>
    <w:basedOn w:val="a1"/>
    <w:rsid w:val="00291DF9"/>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AA5E6B"/>
    <w:pPr>
      <w:ind w:leftChars="200" w:left="480"/>
    </w:pPr>
  </w:style>
  <w:style w:type="paragraph" w:styleId="ae">
    <w:name w:val="Balloon Text"/>
    <w:basedOn w:val="a"/>
    <w:link w:val="af"/>
    <w:uiPriority w:val="99"/>
    <w:semiHidden/>
    <w:unhideWhenUsed/>
    <w:rsid w:val="00040955"/>
    <w:rPr>
      <w:rFonts w:ascii="Cambria" w:eastAsia="新細明體" w:hAnsi="Cambria"/>
      <w:sz w:val="18"/>
      <w:szCs w:val="18"/>
    </w:rPr>
  </w:style>
  <w:style w:type="character" w:customStyle="1" w:styleId="af">
    <w:name w:val="註解方塊文字 字元"/>
    <w:link w:val="ae"/>
    <w:uiPriority w:val="99"/>
    <w:semiHidden/>
    <w:rsid w:val="00040955"/>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NDHU</dc:creator>
  <cp:keywords/>
  <cp:lastModifiedBy>家渝 唐</cp:lastModifiedBy>
  <cp:revision>7</cp:revision>
  <cp:lastPrinted>2015-10-14T03:20:00Z</cp:lastPrinted>
  <dcterms:created xsi:type="dcterms:W3CDTF">2022-03-31T06:07:00Z</dcterms:created>
  <dcterms:modified xsi:type="dcterms:W3CDTF">2022-03-31T06:20:00Z</dcterms:modified>
</cp:coreProperties>
</file>