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33" w:rsidRPr="00A423A9" w:rsidRDefault="00FE5433" w:rsidP="00FE5433">
      <w:pPr>
        <w:widowControl/>
        <w:snapToGrid w:val="0"/>
        <w:contextualSpacing/>
        <w:jc w:val="center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A423A9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導生活動費使用流程</w:t>
      </w:r>
    </w:p>
    <w:p w:rsidR="00FE5433" w:rsidRPr="00A423A9" w:rsidRDefault="00FE5433" w:rsidP="00FE5433">
      <w:pPr>
        <w:widowControl/>
        <w:snapToGrid w:val="0"/>
        <w:contextualSpacing/>
        <w:jc w:val="both"/>
        <w:rPr>
          <w:rFonts w:ascii="微軟正黑體" w:eastAsia="微軟正黑體" w:hAnsi="微軟正黑體" w:cs="新細明體"/>
          <w:color w:val="000000"/>
          <w:kern w:val="0"/>
        </w:rPr>
      </w:pPr>
      <w:r w:rsidRPr="00A423A9">
        <w:rPr>
          <w:rFonts w:ascii="微軟正黑體" w:eastAsia="微軟正黑體" w:hAnsi="微軟正黑體" w:cs="新細明體"/>
          <w:color w:val="000000"/>
          <w:kern w:val="0"/>
        </w:rPr>
        <w:t>關於導生活動費</w:t>
      </w: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的支用及核銷</w:t>
      </w:r>
      <w:r w:rsidRPr="00A423A9">
        <w:rPr>
          <w:rFonts w:ascii="微軟正黑體" w:eastAsia="微軟正黑體" w:hAnsi="微軟正黑體" w:cs="新細明體"/>
          <w:color w:val="000000"/>
          <w:kern w:val="0"/>
        </w:rPr>
        <w:t>，</w:t>
      </w: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是要請</w:t>
      </w:r>
      <w:r w:rsidRPr="00A423A9">
        <w:rPr>
          <w:rFonts w:ascii="微軟正黑體" w:eastAsia="微軟正黑體" w:hAnsi="微軟正黑體" w:cs="新細明體"/>
          <w:color w:val="000000"/>
          <w:kern w:val="0"/>
        </w:rPr>
        <w:t>班代負起責任的一件大事</w:t>
      </w: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，</w:t>
      </w:r>
      <w:r w:rsidRPr="00A423A9">
        <w:rPr>
          <w:rFonts w:ascii="微軟正黑體" w:eastAsia="微軟正黑體" w:hAnsi="微軟正黑體" w:cs="新細明體"/>
          <w:color w:val="000000"/>
          <w:kern w:val="0"/>
        </w:rPr>
        <w:t>辛苦囉</w:t>
      </w: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！</w:t>
      </w:r>
    </w:p>
    <w:p w:rsidR="00FE5433" w:rsidRPr="00A423A9" w:rsidRDefault="00FE5433" w:rsidP="00FE5433">
      <w:pPr>
        <w:widowControl/>
        <w:snapToGrid w:val="0"/>
        <w:contextualSpacing/>
        <w:jc w:val="both"/>
        <w:rPr>
          <w:rFonts w:ascii="微軟正黑體" w:eastAsia="微軟正黑體" w:hAnsi="微軟正黑體" w:cs="新細明體"/>
          <w:color w:val="000000"/>
          <w:kern w:val="0"/>
        </w:rPr>
      </w:pPr>
    </w:p>
    <w:p w:rsidR="00FE5433" w:rsidRPr="00A423A9" w:rsidRDefault="00FE5433" w:rsidP="00FE5433">
      <w:pPr>
        <w:widowControl/>
        <w:snapToGrid w:val="0"/>
        <w:contextualSpacing/>
        <w:jc w:val="both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A423A9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使用前討論</w:t>
      </w:r>
      <w:r w:rsidRPr="00A423A9"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  <w:t>：</w:t>
      </w:r>
    </w:p>
    <w:p w:rsidR="00FE5433" w:rsidRPr="00A423A9" w:rsidRDefault="00FE5433" w:rsidP="00FE5433">
      <w:pPr>
        <w:widowControl/>
        <w:snapToGrid w:val="0"/>
        <w:contextualSpacing/>
        <w:jc w:val="both"/>
        <w:rPr>
          <w:rFonts w:ascii="微軟正黑體" w:eastAsia="微軟正黑體" w:hAnsi="微軟正黑體" w:cs="新細明體"/>
          <w:color w:val="000000"/>
          <w:kern w:val="0"/>
        </w:rPr>
      </w:pP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一、</w:t>
      </w:r>
      <w:r w:rsidRPr="00A423A9">
        <w:rPr>
          <w:rFonts w:ascii="微軟正黑體" w:eastAsia="微軟正黑體" w:hAnsi="微軟正黑體" w:cs="新細明體"/>
          <w:color w:val="000000"/>
          <w:kern w:val="0"/>
        </w:rPr>
        <w:t>請先跟導師商量要怎麼使用您們班上的導生費</w:t>
      </w: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。(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請注意每學期之</w:t>
      </w:r>
      <w:r w:rsidRPr="00A423A9">
        <w:rPr>
          <w:rFonts w:ascii="微軟正黑體" w:eastAsia="微軟正黑體" w:hAnsi="微軟正黑體" w:cs="新細明體" w:hint="eastAsia"/>
          <w:color w:val="FF0000"/>
          <w:kern w:val="0"/>
        </w:rPr>
        <w:t>最終核銷</w:t>
      </w:r>
      <w:r>
        <w:rPr>
          <w:rFonts w:ascii="微軟正黑體" w:eastAsia="微軟正黑體" w:hAnsi="微軟正黑體" w:cs="新細明體" w:hint="eastAsia"/>
          <w:color w:val="FF0000"/>
          <w:kern w:val="0"/>
        </w:rPr>
        <w:t>日期</w:t>
      </w: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。)</w:t>
      </w:r>
    </w:p>
    <w:p w:rsidR="00FE5433" w:rsidRPr="00A423A9" w:rsidRDefault="00FE5433" w:rsidP="00FE5433">
      <w:pPr>
        <w:widowControl/>
        <w:snapToGrid w:val="0"/>
        <w:contextualSpacing/>
        <w:jc w:val="both"/>
        <w:rPr>
          <w:rFonts w:ascii="微軟正黑體" w:eastAsia="微軟正黑體" w:hAnsi="微軟正黑體" w:cs="新細明體"/>
          <w:color w:val="000000"/>
          <w:kern w:val="0"/>
        </w:rPr>
      </w:pP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二、</w:t>
      </w:r>
      <w:r w:rsidRPr="00A423A9">
        <w:rPr>
          <w:rFonts w:ascii="微軟正黑體" w:eastAsia="微軟正黑體" w:hAnsi="微軟正黑體" w:cs="新細明體"/>
          <w:color w:val="000000"/>
          <w:kern w:val="0"/>
        </w:rPr>
        <w:t>全部經費可以一次使用完畢，也可以分次使用完畢</w:t>
      </w: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，全部使用總金額不得超過每學期分配之導生活動費金額，超出部分自行負擔。</w:t>
      </w:r>
    </w:p>
    <w:p w:rsidR="00FE5433" w:rsidRPr="00A423A9" w:rsidRDefault="00FE5433" w:rsidP="00FE5433">
      <w:pPr>
        <w:widowControl/>
        <w:snapToGrid w:val="0"/>
        <w:contextualSpacing/>
        <w:jc w:val="both"/>
        <w:rPr>
          <w:rFonts w:ascii="微軟正黑體" w:eastAsia="微軟正黑體" w:hAnsi="微軟正黑體" w:cs="新細明體"/>
          <w:color w:val="000000"/>
          <w:kern w:val="0"/>
        </w:rPr>
      </w:pP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三、導生活動企劃書，請善加利用。</w:t>
      </w:r>
    </w:p>
    <w:p w:rsidR="00FE5433" w:rsidRPr="00A423A9" w:rsidRDefault="00FE5433" w:rsidP="00FE5433">
      <w:pPr>
        <w:widowControl/>
        <w:snapToGrid w:val="0"/>
        <w:contextualSpacing/>
        <w:jc w:val="both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</w:rPr>
      </w:pPr>
      <w:r w:rsidRPr="00A423A9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使用方法：</w:t>
      </w:r>
    </w:p>
    <w:p w:rsidR="00FE5433" w:rsidRPr="00A423A9" w:rsidRDefault="00FE5433" w:rsidP="00FE5433">
      <w:pPr>
        <w:pStyle w:val="a8"/>
        <w:widowControl/>
        <w:numPr>
          <w:ilvl w:val="0"/>
          <w:numId w:val="11"/>
        </w:numPr>
        <w:snapToGrid w:val="0"/>
        <w:ind w:leftChars="0" w:left="0" w:firstLine="0"/>
        <w:contextualSpacing/>
        <w:jc w:val="both"/>
        <w:rPr>
          <w:rFonts w:ascii="微軟正黑體" w:eastAsia="微軟正黑體" w:hAnsi="微軟正黑體" w:cs="新細明體"/>
          <w:b/>
          <w:color w:val="0070C0"/>
          <w:kern w:val="0"/>
          <w:u w:val="single"/>
        </w:rPr>
      </w:pPr>
      <w:r w:rsidRPr="00A423A9">
        <w:rPr>
          <w:rFonts w:ascii="微軟正黑體" w:eastAsia="微軟正黑體" w:hAnsi="微軟正黑體" w:cs="新細明體" w:hint="eastAsia"/>
          <w:b/>
          <w:color w:val="0070C0"/>
          <w:kern w:val="0"/>
          <w:u w:val="single"/>
        </w:rPr>
        <w:t>【分次使用】</w:t>
      </w:r>
    </w:p>
    <w:p w:rsidR="00FE5433" w:rsidRPr="00A423A9" w:rsidRDefault="00FE5433" w:rsidP="00FE5433">
      <w:pPr>
        <w:widowControl/>
        <w:numPr>
          <w:ilvl w:val="0"/>
          <w:numId w:val="8"/>
        </w:numPr>
        <w:snapToGrid w:val="0"/>
        <w:ind w:left="0" w:firstLine="0"/>
        <w:contextualSpacing/>
        <w:jc w:val="both"/>
        <w:rPr>
          <w:rFonts w:ascii="微軟正黑體" w:eastAsia="微軟正黑體" w:hAnsi="微軟正黑體" w:cs="新細明體"/>
          <w:color w:val="000000"/>
          <w:kern w:val="0"/>
        </w:rPr>
      </w:pP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每次使用後，請繳交一張導生活動企劃書(含出席人員名單)及收據或發票(需有統一編號章及負責人章)</w:t>
      </w:r>
    </w:p>
    <w:p w:rsidR="00FE5433" w:rsidRPr="00A423A9" w:rsidRDefault="00FE5433" w:rsidP="00FE5433">
      <w:pPr>
        <w:widowControl/>
        <w:numPr>
          <w:ilvl w:val="0"/>
          <w:numId w:val="8"/>
        </w:numPr>
        <w:snapToGrid w:val="0"/>
        <w:ind w:left="0" w:firstLine="0"/>
        <w:contextualSpacing/>
        <w:jc w:val="both"/>
        <w:rPr>
          <w:rFonts w:ascii="微軟正黑體" w:eastAsia="微軟正黑體" w:hAnsi="微軟正黑體" w:cs="新細明體"/>
          <w:color w:val="000000"/>
          <w:kern w:val="0"/>
        </w:rPr>
      </w:pP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支用金額請由老師代墊(日後核銷，會匯款還給老師)。</w:t>
      </w:r>
    </w:p>
    <w:p w:rsidR="00FE5433" w:rsidRPr="00A423A9" w:rsidRDefault="00FE5433" w:rsidP="00FE5433">
      <w:pPr>
        <w:widowControl/>
        <w:snapToGrid w:val="0"/>
        <w:contextualSpacing/>
        <w:jc w:val="both"/>
        <w:rPr>
          <w:rFonts w:ascii="微軟正黑體" w:eastAsia="微軟正黑體" w:hAnsi="微軟正黑體" w:cs="新細明體"/>
          <w:color w:val="000000"/>
          <w:kern w:val="0"/>
        </w:rPr>
      </w:pPr>
    </w:p>
    <w:p w:rsidR="00FE5433" w:rsidRPr="00A423A9" w:rsidRDefault="00FE5433" w:rsidP="00FE5433">
      <w:pPr>
        <w:pStyle w:val="a8"/>
        <w:widowControl/>
        <w:numPr>
          <w:ilvl w:val="0"/>
          <w:numId w:val="11"/>
        </w:numPr>
        <w:snapToGrid w:val="0"/>
        <w:ind w:leftChars="0" w:left="0" w:firstLine="0"/>
        <w:contextualSpacing/>
        <w:jc w:val="both"/>
        <w:rPr>
          <w:rFonts w:ascii="微軟正黑體" w:eastAsia="微軟正黑體" w:hAnsi="微軟正黑體" w:cs="新細明體"/>
          <w:b/>
          <w:color w:val="0070C0"/>
          <w:kern w:val="0"/>
          <w:u w:val="single"/>
        </w:rPr>
      </w:pPr>
      <w:r w:rsidRPr="00A423A9">
        <w:rPr>
          <w:rFonts w:ascii="微軟正黑體" w:eastAsia="微軟正黑體" w:hAnsi="微軟正黑體" w:cs="新細明體" w:hint="eastAsia"/>
          <w:b/>
          <w:color w:val="0070C0"/>
          <w:kern w:val="0"/>
          <w:u w:val="single"/>
        </w:rPr>
        <w:t>【一次使用，且超過一萬元，希望先向學校借錢-務必</w:t>
      </w:r>
      <w:r w:rsidRPr="00A423A9">
        <w:rPr>
          <w:rFonts w:ascii="微軟正黑體" w:eastAsia="微軟正黑體" w:hAnsi="微軟正黑體" w:cs="新細明體" w:hint="eastAsia"/>
          <w:b/>
          <w:color w:val="FF0000"/>
          <w:kern w:val="0"/>
          <w:u w:val="single"/>
        </w:rPr>
        <w:t>2周前</w:t>
      </w:r>
      <w:r w:rsidRPr="00A423A9">
        <w:rPr>
          <w:rFonts w:ascii="微軟正黑體" w:eastAsia="微軟正黑體" w:hAnsi="微軟正黑體" w:cs="新細明體" w:hint="eastAsia"/>
          <w:b/>
          <w:color w:val="0070C0"/>
          <w:kern w:val="0"/>
          <w:u w:val="single"/>
        </w:rPr>
        <w:t>須先作業】</w:t>
      </w:r>
    </w:p>
    <w:p w:rsidR="00FE5433" w:rsidRPr="00A423A9" w:rsidRDefault="00FE5433" w:rsidP="00FE5433">
      <w:pPr>
        <w:widowControl/>
        <w:numPr>
          <w:ilvl w:val="0"/>
          <w:numId w:val="9"/>
        </w:numPr>
        <w:snapToGrid w:val="0"/>
        <w:ind w:left="0" w:firstLine="0"/>
        <w:contextualSpacing/>
        <w:jc w:val="both"/>
        <w:rPr>
          <w:rFonts w:ascii="微軟正黑體" w:eastAsia="微軟正黑體" w:hAnsi="微軟正黑體" w:cs="新細明體"/>
          <w:color w:val="000000"/>
          <w:kern w:val="0"/>
        </w:rPr>
      </w:pP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Step1：消費日期前兩周需完成以下：</w:t>
      </w:r>
      <w:r w:rsidRPr="00A423A9">
        <w:rPr>
          <w:rFonts w:ascii="微軟正黑體" w:eastAsia="微軟正黑體" w:hAnsi="微軟正黑體" w:cs="新細明體"/>
          <w:color w:val="000000"/>
          <w:kern w:val="0"/>
        </w:rPr>
        <w:br/>
      </w: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班代負責－</w:t>
      </w:r>
      <w:r w:rsidRPr="00A423A9">
        <w:rPr>
          <w:rFonts w:ascii="微軟正黑體" w:eastAsia="微軟正黑體" w:hAnsi="微軟正黑體" w:cs="新細明體"/>
          <w:b/>
          <w:color w:val="000000"/>
          <w:kern w:val="0"/>
        </w:rPr>
        <w:t>導生活動企劃書</w:t>
      </w: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（系網頁下載）、餐廳之估價單（預估使用金額、參與人數，蓋店章），完成企畫書＆估價單後交至系辦，並告知由哪位老師可領出借支金額。</w:t>
      </w:r>
      <w:r w:rsidRPr="00A423A9">
        <w:rPr>
          <w:rFonts w:ascii="微軟正黑體" w:eastAsia="微軟正黑體" w:hAnsi="微軟正黑體" w:cs="新細明體"/>
          <w:color w:val="000000"/>
          <w:kern w:val="0"/>
        </w:rPr>
        <w:br/>
      </w: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系辦負責－待班代完成以上前置作業後，方可進行</w:t>
      </w:r>
      <w:r w:rsidRPr="00A423A9">
        <w:rPr>
          <w:rFonts w:ascii="微軟正黑體" w:eastAsia="微軟正黑體" w:hAnsi="微軟正黑體" w:cs="新細明體" w:hint="eastAsia"/>
          <w:b/>
          <w:color w:val="000000"/>
          <w:kern w:val="0"/>
        </w:rPr>
        <w:t>動支申請、借款暫付款申請</w:t>
      </w: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等表單製作。</w:t>
      </w:r>
    </w:p>
    <w:p w:rsidR="00FE5433" w:rsidRPr="00A423A9" w:rsidRDefault="00FE5433" w:rsidP="00FE5433">
      <w:pPr>
        <w:widowControl/>
        <w:numPr>
          <w:ilvl w:val="0"/>
          <w:numId w:val="9"/>
        </w:numPr>
        <w:snapToGrid w:val="0"/>
        <w:ind w:left="0" w:firstLine="0"/>
        <w:contextualSpacing/>
        <w:jc w:val="both"/>
        <w:rPr>
          <w:rFonts w:ascii="微軟正黑體" w:eastAsia="微軟正黑體" w:hAnsi="微軟正黑體" w:cs="新細明體"/>
          <w:color w:val="000000"/>
          <w:kern w:val="0"/>
        </w:rPr>
      </w:pP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Step2：以上表單完成後進行公文流程：</w:t>
      </w:r>
      <w:r w:rsidRPr="00A423A9">
        <w:rPr>
          <w:rFonts w:ascii="微軟正黑體" w:eastAsia="微軟正黑體" w:hAnsi="微軟正黑體" w:cs="新細明體"/>
          <w:color w:val="000000"/>
          <w:kern w:val="0"/>
        </w:rPr>
        <w:br/>
      </w: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動支申請單以及借款暫付款申請單須由導師簽名後繳回系辦。</w:t>
      </w:r>
    </w:p>
    <w:p w:rsidR="00FE5433" w:rsidRPr="00A423A9" w:rsidRDefault="00FE5433" w:rsidP="00FE5433">
      <w:pPr>
        <w:widowControl/>
        <w:numPr>
          <w:ilvl w:val="0"/>
          <w:numId w:val="9"/>
        </w:numPr>
        <w:snapToGrid w:val="0"/>
        <w:ind w:left="0" w:firstLine="0"/>
        <w:contextualSpacing/>
        <w:jc w:val="both"/>
        <w:rPr>
          <w:rFonts w:ascii="微軟正黑體" w:eastAsia="微軟正黑體" w:hAnsi="微軟正黑體" w:cs="新細明體"/>
          <w:color w:val="000000"/>
          <w:kern w:val="0"/>
        </w:rPr>
      </w:pP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Step3：動支完成後，等待出納組通知可以領取借支經費。</w:t>
      </w:r>
    </w:p>
    <w:p w:rsidR="00FE5433" w:rsidRPr="00A423A9" w:rsidRDefault="00FE5433" w:rsidP="00FE5433">
      <w:pPr>
        <w:widowControl/>
        <w:snapToGrid w:val="0"/>
        <w:contextualSpacing/>
        <w:jc w:val="both"/>
        <w:rPr>
          <w:rFonts w:ascii="微軟正黑體" w:eastAsia="微軟正黑體" w:hAnsi="微軟正黑體" w:cs="新細明體"/>
          <w:color w:val="000000"/>
          <w:kern w:val="0"/>
        </w:rPr>
      </w:pP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原則上，借支經費最晚將於活動當日出納組下班前可領取。</w:t>
      </w:r>
    </w:p>
    <w:p w:rsidR="00FE5433" w:rsidRPr="00A423A9" w:rsidRDefault="00FE5433" w:rsidP="00FE5433">
      <w:pPr>
        <w:widowControl/>
        <w:numPr>
          <w:ilvl w:val="0"/>
          <w:numId w:val="9"/>
        </w:numPr>
        <w:snapToGrid w:val="0"/>
        <w:ind w:left="0" w:firstLine="0"/>
        <w:contextualSpacing/>
        <w:jc w:val="both"/>
        <w:rPr>
          <w:rFonts w:ascii="微軟正黑體" w:eastAsia="微軟正黑體" w:hAnsi="微軟正黑體" w:cs="新細明體"/>
          <w:color w:val="000000"/>
          <w:kern w:val="0"/>
        </w:rPr>
      </w:pP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Step4：活動結束後，請繳交出席人員名單（簽到表）及收據或發票（需有統一編號章及負責人章）至系辦進行核銷。</w:t>
      </w:r>
    </w:p>
    <w:p w:rsidR="00FE5433" w:rsidRPr="00A423A9" w:rsidRDefault="00FE5433" w:rsidP="00FE5433">
      <w:pPr>
        <w:widowControl/>
        <w:snapToGrid w:val="0"/>
        <w:contextualSpacing/>
        <w:jc w:val="both"/>
        <w:rPr>
          <w:rFonts w:ascii="微軟正黑體" w:eastAsia="微軟正黑體" w:hAnsi="微軟正黑體" w:cs="新細明體"/>
          <w:color w:val="000000"/>
          <w:kern w:val="0"/>
        </w:rPr>
      </w:pPr>
    </w:p>
    <w:p w:rsidR="00FE5433" w:rsidRPr="00A423A9" w:rsidRDefault="00FE5433" w:rsidP="00FE5433">
      <w:pPr>
        <w:pStyle w:val="a8"/>
        <w:widowControl/>
        <w:numPr>
          <w:ilvl w:val="0"/>
          <w:numId w:val="11"/>
        </w:numPr>
        <w:snapToGrid w:val="0"/>
        <w:ind w:leftChars="0" w:left="0" w:firstLine="0"/>
        <w:contextualSpacing/>
        <w:jc w:val="both"/>
        <w:rPr>
          <w:rFonts w:ascii="微軟正黑體" w:eastAsia="微軟正黑體" w:hAnsi="微軟正黑體" w:cs="新細明體"/>
          <w:b/>
          <w:color w:val="0070C0"/>
          <w:kern w:val="0"/>
          <w:u w:val="single"/>
        </w:rPr>
      </w:pPr>
      <w:r w:rsidRPr="00A423A9">
        <w:rPr>
          <w:rFonts w:ascii="微軟正黑體" w:eastAsia="微軟正黑體" w:hAnsi="微軟正黑體" w:cs="新細明體" w:hint="eastAsia"/>
          <w:b/>
          <w:color w:val="0070C0"/>
          <w:kern w:val="0"/>
          <w:u w:val="single"/>
        </w:rPr>
        <w:t>【一次使用，且超過一萬元，不先向學校借錢】</w:t>
      </w:r>
    </w:p>
    <w:p w:rsidR="00FE5433" w:rsidRPr="00A423A9" w:rsidRDefault="00FE5433" w:rsidP="00FE5433">
      <w:pPr>
        <w:widowControl/>
        <w:numPr>
          <w:ilvl w:val="0"/>
          <w:numId w:val="10"/>
        </w:numPr>
        <w:snapToGrid w:val="0"/>
        <w:ind w:left="0" w:firstLine="0"/>
        <w:contextualSpacing/>
        <w:jc w:val="both"/>
        <w:rPr>
          <w:rFonts w:ascii="微軟正黑體" w:eastAsia="微軟正黑體" w:hAnsi="微軟正黑體" w:cs="新細明體"/>
          <w:color w:val="000000"/>
          <w:kern w:val="0"/>
        </w:rPr>
      </w:pP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申請步驟如上，也請務必２周前通知系辦導生聚時間，以俾進行動支申請作業。</w:t>
      </w:r>
    </w:p>
    <w:p w:rsidR="00FE5433" w:rsidRPr="00A423A9" w:rsidRDefault="00FE5433" w:rsidP="00FE5433">
      <w:pPr>
        <w:widowControl/>
        <w:numPr>
          <w:ilvl w:val="0"/>
          <w:numId w:val="10"/>
        </w:numPr>
        <w:snapToGrid w:val="0"/>
        <w:ind w:left="0" w:firstLine="0"/>
        <w:contextualSpacing/>
        <w:jc w:val="both"/>
        <w:rPr>
          <w:rFonts w:ascii="微軟正黑體" w:eastAsia="微軟正黑體" w:hAnsi="微軟正黑體" w:cs="新細明體"/>
          <w:color w:val="000000"/>
          <w:kern w:val="0"/>
        </w:rPr>
      </w:pP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支用金額請由老師代墊（日後核銷，需填寫</w:t>
      </w:r>
      <w:r w:rsidRPr="00A423A9">
        <w:rPr>
          <w:rFonts w:ascii="微軟正黑體" w:eastAsia="微軟正黑體" w:hAnsi="微軟正黑體" w:cs="新細明體" w:hint="eastAsia"/>
          <w:i/>
          <w:color w:val="000000"/>
          <w:kern w:val="0"/>
          <w:u w:val="single"/>
        </w:rPr>
        <w:t>公款支付申請改由墊付款請示單</w:t>
      </w: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，並匯款給老師)。</w:t>
      </w:r>
    </w:p>
    <w:p w:rsidR="00FE5433" w:rsidRPr="00A423A9" w:rsidRDefault="00FE5433" w:rsidP="00FE5433">
      <w:pPr>
        <w:widowControl/>
        <w:snapToGrid w:val="0"/>
        <w:contextualSpacing/>
        <w:jc w:val="both"/>
        <w:rPr>
          <w:rFonts w:ascii="微軟正黑體" w:eastAsia="微軟正黑體" w:hAnsi="微軟正黑體" w:cs="新細明體"/>
          <w:color w:val="000000"/>
          <w:kern w:val="0"/>
        </w:rPr>
      </w:pPr>
    </w:p>
    <w:p w:rsidR="00FE5433" w:rsidRPr="00A423A9" w:rsidRDefault="00FE5433" w:rsidP="00FE5433">
      <w:pPr>
        <w:widowControl/>
        <w:snapToGrid w:val="0"/>
        <w:contextualSpacing/>
        <w:jc w:val="both"/>
        <w:rPr>
          <w:rFonts w:ascii="微軟正黑體" w:eastAsia="微軟正黑體" w:hAnsi="微軟正黑體" w:cs="新細明體"/>
          <w:color w:val="000000"/>
          <w:kern w:val="0"/>
        </w:rPr>
      </w:pPr>
    </w:p>
    <w:p w:rsidR="00FE5433" w:rsidRPr="00A423A9" w:rsidRDefault="00FE5433" w:rsidP="00FE5433">
      <w:pPr>
        <w:widowControl/>
        <w:snapToGrid w:val="0"/>
        <w:contextualSpacing/>
        <w:jc w:val="both"/>
        <w:rPr>
          <w:rFonts w:ascii="微軟正黑體" w:eastAsia="微軟正黑體" w:hAnsi="微軟正黑體" w:cs="新細明體"/>
          <w:b/>
          <w:color w:val="FF0000"/>
          <w:kern w:val="0"/>
        </w:rPr>
      </w:pPr>
      <w:r w:rsidRPr="00A423A9">
        <w:rPr>
          <w:rFonts w:ascii="微軟正黑體" w:eastAsia="微軟正黑體" w:hAnsi="微軟正黑體" w:cs="新細明體"/>
          <w:color w:val="000000"/>
          <w:kern w:val="0"/>
        </w:rPr>
        <w:t>經費核銷，檢附發票</w:t>
      </w:r>
      <w:r w:rsidRPr="00A423A9">
        <w:rPr>
          <w:rFonts w:ascii="微軟正黑體" w:eastAsia="微軟正黑體" w:hAnsi="微軟正黑體" w:cs="新細明體" w:hint="eastAsia"/>
          <w:color w:val="000000"/>
          <w:kern w:val="0"/>
        </w:rPr>
        <w:t>必定要正確</w:t>
      </w:r>
      <w:r w:rsidRPr="00A423A9">
        <w:rPr>
          <w:rFonts w:ascii="微軟正黑體" w:eastAsia="微軟正黑體" w:hAnsi="微軟正黑體" w:cs="新細明體" w:hint="eastAsia"/>
          <w:b/>
          <w:color w:val="FF0000"/>
          <w:kern w:val="0"/>
        </w:rPr>
        <w:t>不得塗改</w:t>
      </w:r>
      <w:r w:rsidRPr="00A423A9">
        <w:rPr>
          <w:rFonts w:ascii="微軟正黑體" w:eastAsia="微軟正黑體" w:hAnsi="微軟正黑體" w:cs="新細明體"/>
          <w:color w:val="000000"/>
          <w:kern w:val="0"/>
        </w:rPr>
        <w:br/>
      </w:r>
      <w:r w:rsidRPr="00A423A9">
        <w:rPr>
          <w:rFonts w:ascii="微軟正黑體" w:eastAsia="微軟正黑體" w:hAnsi="微軟正黑體" w:cs="新細明體"/>
          <w:b/>
          <w:color w:val="FF0000"/>
          <w:kern w:val="0"/>
        </w:rPr>
        <w:t xml:space="preserve">發票抬頭:國立東華大學 </w:t>
      </w:r>
    </w:p>
    <w:p w:rsidR="00FE5433" w:rsidRPr="00A423A9" w:rsidRDefault="00FE5433" w:rsidP="00FE5433">
      <w:pPr>
        <w:widowControl/>
        <w:snapToGrid w:val="0"/>
        <w:contextualSpacing/>
        <w:jc w:val="both"/>
        <w:rPr>
          <w:rFonts w:ascii="微軟正黑體" w:eastAsia="微軟正黑體" w:hAnsi="微軟正黑體" w:cs="新細明體"/>
          <w:b/>
          <w:color w:val="FF0000"/>
          <w:kern w:val="0"/>
        </w:rPr>
      </w:pPr>
      <w:r w:rsidRPr="00A423A9">
        <w:rPr>
          <w:rFonts w:ascii="微軟正黑體" w:eastAsia="微軟正黑體" w:hAnsi="微軟正黑體" w:cs="新細明體"/>
          <w:b/>
          <w:color w:val="FF0000"/>
          <w:kern w:val="0"/>
        </w:rPr>
        <w:t>統一編號：08153719</w:t>
      </w:r>
    </w:p>
    <w:p w:rsidR="00FE5433" w:rsidRDefault="00FE5433" w:rsidP="00FE5433">
      <w:pPr>
        <w:rPr>
          <w:rFonts w:eastAsia="標楷體"/>
          <w:sz w:val="32"/>
          <w:szCs w:val="32"/>
        </w:rPr>
        <w:sectPr w:rsidR="00FE5433" w:rsidSect="00FE543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E2212" w:rsidRDefault="000E2212" w:rsidP="00FE5433">
      <w:pPr>
        <w:jc w:val="center"/>
        <w:rPr>
          <w:rFonts w:eastAsia="標楷體"/>
          <w:sz w:val="32"/>
          <w:szCs w:val="32"/>
        </w:rPr>
      </w:pPr>
      <w:r w:rsidRPr="006219DE">
        <w:rPr>
          <w:rFonts w:eastAsia="標楷體" w:hint="eastAsia"/>
          <w:sz w:val="32"/>
          <w:szCs w:val="32"/>
        </w:rPr>
        <w:lastRenderedPageBreak/>
        <w:t>國立東華大學</w:t>
      </w:r>
      <w:r w:rsidR="006219DE" w:rsidRPr="006219DE">
        <w:rPr>
          <w:rFonts w:eastAsia="標楷體" w:hint="eastAsia"/>
          <w:sz w:val="32"/>
          <w:szCs w:val="32"/>
          <w:u w:val="single"/>
        </w:rPr>
        <w:t xml:space="preserve"> </w:t>
      </w:r>
      <w:r w:rsidR="007F3BA7">
        <w:rPr>
          <w:rFonts w:eastAsia="標楷體" w:hint="eastAsia"/>
          <w:sz w:val="32"/>
          <w:szCs w:val="32"/>
          <w:u w:val="single"/>
        </w:rPr>
        <w:t>臺灣文化學</w:t>
      </w:r>
      <w:r w:rsidR="006219DE" w:rsidRPr="006219DE">
        <w:rPr>
          <w:rFonts w:eastAsia="標楷體" w:hint="eastAsia"/>
          <w:sz w:val="32"/>
          <w:szCs w:val="32"/>
          <w:u w:val="single"/>
        </w:rPr>
        <w:t xml:space="preserve"> </w:t>
      </w:r>
      <w:r w:rsidR="006219DE" w:rsidRPr="006219DE">
        <w:rPr>
          <w:rFonts w:eastAsia="標楷體" w:hint="eastAsia"/>
          <w:sz w:val="32"/>
          <w:szCs w:val="32"/>
        </w:rPr>
        <w:t>系</w:t>
      </w:r>
      <w:r w:rsidR="006219DE" w:rsidRPr="006219DE">
        <w:rPr>
          <w:rFonts w:eastAsia="標楷體" w:hint="eastAsia"/>
          <w:sz w:val="32"/>
          <w:szCs w:val="32"/>
        </w:rPr>
        <w:t>(</w:t>
      </w:r>
      <w:r w:rsidR="006219DE" w:rsidRPr="006219DE">
        <w:rPr>
          <w:rFonts w:eastAsia="標楷體" w:hint="eastAsia"/>
          <w:sz w:val="32"/>
          <w:szCs w:val="32"/>
        </w:rPr>
        <w:t>所</w:t>
      </w:r>
      <w:r w:rsidR="006219DE" w:rsidRPr="006219DE">
        <w:rPr>
          <w:rFonts w:eastAsia="標楷體" w:hint="eastAsia"/>
          <w:sz w:val="32"/>
          <w:szCs w:val="32"/>
        </w:rPr>
        <w:t>)</w:t>
      </w:r>
      <w:r w:rsidRPr="006219DE">
        <w:rPr>
          <w:rFonts w:eastAsia="標楷體" w:hint="eastAsia"/>
          <w:sz w:val="32"/>
          <w:szCs w:val="32"/>
        </w:rPr>
        <w:t>導師</w:t>
      </w:r>
      <w:r w:rsidR="006219DE" w:rsidRPr="006219DE">
        <w:rPr>
          <w:rFonts w:eastAsia="標楷體" w:hint="eastAsia"/>
          <w:sz w:val="32"/>
          <w:szCs w:val="32"/>
        </w:rPr>
        <w:t>生</w:t>
      </w:r>
      <w:r w:rsidRPr="006219DE">
        <w:rPr>
          <w:rFonts w:eastAsia="標楷體" w:hint="eastAsia"/>
          <w:sz w:val="32"/>
          <w:szCs w:val="32"/>
        </w:rPr>
        <w:t>活動企劃書</w:t>
      </w:r>
    </w:p>
    <w:p w:rsidR="006219DE" w:rsidRPr="007F3BA7" w:rsidRDefault="006219DE" w:rsidP="006219DE">
      <w:pPr>
        <w:jc w:val="center"/>
        <w:rPr>
          <w:rFonts w:eastAsia="標楷體"/>
        </w:rPr>
      </w:pPr>
    </w:p>
    <w:p w:rsidR="006219DE" w:rsidRPr="00F6788F" w:rsidRDefault="009F45CC" w:rsidP="009F45CC">
      <w:pPr>
        <w:spacing w:beforeLines="50" w:before="180" w:afterLines="50" w:after="180" w:line="0" w:lineRule="atLeast"/>
        <w:rPr>
          <w:rFonts w:eastAsia="標楷體"/>
          <w:color w:val="FF0000"/>
        </w:rPr>
      </w:pPr>
      <w:r w:rsidRPr="00F6788F">
        <w:rPr>
          <w:rFonts w:eastAsia="標楷體" w:hint="eastAsia"/>
          <w:color w:val="FF0000"/>
        </w:rPr>
        <w:t>一、</w:t>
      </w:r>
      <w:r w:rsidR="006219DE" w:rsidRPr="00F6788F">
        <w:rPr>
          <w:rFonts w:eastAsia="標楷體" w:hint="eastAsia"/>
          <w:color w:val="FF0000"/>
        </w:rPr>
        <w:t>活動名稱：</w:t>
      </w:r>
    </w:p>
    <w:p w:rsidR="000E2212" w:rsidRPr="00F6788F" w:rsidRDefault="009F45CC" w:rsidP="009F45CC">
      <w:pPr>
        <w:spacing w:beforeLines="50" w:before="180" w:afterLines="50" w:after="180" w:line="0" w:lineRule="atLeast"/>
        <w:rPr>
          <w:rFonts w:eastAsia="標楷體"/>
          <w:color w:val="FF0000"/>
        </w:rPr>
      </w:pPr>
      <w:r w:rsidRPr="00F6788F">
        <w:rPr>
          <w:rFonts w:eastAsia="標楷體" w:hint="eastAsia"/>
          <w:color w:val="FF0000"/>
        </w:rPr>
        <w:t>二、</w:t>
      </w:r>
      <w:r w:rsidR="000E2212" w:rsidRPr="00F6788F">
        <w:rPr>
          <w:rFonts w:eastAsia="標楷體" w:hint="eastAsia"/>
          <w:color w:val="FF0000"/>
        </w:rPr>
        <w:t>活動時間：</w:t>
      </w:r>
    </w:p>
    <w:p w:rsidR="000E2212" w:rsidRPr="00F6788F" w:rsidRDefault="009F45CC" w:rsidP="009F45CC">
      <w:pPr>
        <w:spacing w:beforeLines="50" w:before="180" w:afterLines="50" w:after="180" w:line="0" w:lineRule="atLeast"/>
        <w:rPr>
          <w:rFonts w:eastAsia="標楷體"/>
          <w:color w:val="FF0000"/>
        </w:rPr>
      </w:pPr>
      <w:r w:rsidRPr="00F6788F">
        <w:rPr>
          <w:rFonts w:eastAsia="標楷體" w:hint="eastAsia"/>
          <w:color w:val="FF0000"/>
        </w:rPr>
        <w:t>三、</w:t>
      </w:r>
      <w:r w:rsidR="006219DE" w:rsidRPr="00F6788F">
        <w:rPr>
          <w:rFonts w:eastAsia="標楷體" w:hint="eastAsia"/>
          <w:color w:val="FF0000"/>
        </w:rPr>
        <w:t>活動地點：</w:t>
      </w:r>
    </w:p>
    <w:p w:rsidR="000E2212" w:rsidRPr="00F6788F" w:rsidRDefault="009F45CC" w:rsidP="009F45CC">
      <w:pPr>
        <w:spacing w:beforeLines="50" w:before="180" w:afterLines="50" w:after="180" w:line="0" w:lineRule="atLeast"/>
        <w:rPr>
          <w:rFonts w:eastAsia="標楷體"/>
          <w:color w:val="FF0000"/>
        </w:rPr>
      </w:pPr>
      <w:r w:rsidRPr="00F6788F">
        <w:rPr>
          <w:rFonts w:eastAsia="標楷體" w:hint="eastAsia"/>
          <w:color w:val="FF0000"/>
        </w:rPr>
        <w:t>四</w:t>
      </w:r>
      <w:r w:rsidR="0073394C" w:rsidRPr="00F6788F">
        <w:rPr>
          <w:rFonts w:eastAsia="標楷體" w:hint="eastAsia"/>
          <w:color w:val="FF0000"/>
        </w:rPr>
        <w:t>、</w:t>
      </w:r>
      <w:r w:rsidR="006219DE" w:rsidRPr="00F6788F">
        <w:rPr>
          <w:rFonts w:eastAsia="標楷體" w:hint="eastAsia"/>
          <w:color w:val="FF0000"/>
        </w:rPr>
        <w:t>活動內容及預計效益：</w:t>
      </w:r>
    </w:p>
    <w:p w:rsidR="006219DE" w:rsidRDefault="006219DE" w:rsidP="009F45CC">
      <w:pPr>
        <w:spacing w:beforeLines="50" w:before="180" w:afterLines="50" w:after="180" w:line="0" w:lineRule="atLeast"/>
        <w:rPr>
          <w:rFonts w:eastAsia="標楷體"/>
        </w:rPr>
      </w:pPr>
    </w:p>
    <w:p w:rsidR="000E2212" w:rsidRPr="006219DE" w:rsidRDefault="00C86088" w:rsidP="00C86088">
      <w:pPr>
        <w:spacing w:beforeLines="50" w:before="180" w:afterLines="50" w:after="180" w:line="0" w:lineRule="atLeast"/>
        <w:rPr>
          <w:rFonts w:eastAsia="標楷體"/>
        </w:rPr>
      </w:pPr>
      <w:r>
        <w:rPr>
          <w:rFonts w:eastAsia="標楷體" w:hint="eastAsia"/>
        </w:rPr>
        <w:t>五、</w:t>
      </w:r>
      <w:r w:rsidR="006219DE">
        <w:rPr>
          <w:rFonts w:ascii="標楷體" w:eastAsia="標楷體" w:hint="eastAsia"/>
        </w:rPr>
        <w:t>經費預算表：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896"/>
        <w:gridCol w:w="4364"/>
        <w:gridCol w:w="1356"/>
      </w:tblGrid>
      <w:tr w:rsidR="007F3BA7" w:rsidTr="00F6788F">
        <w:tc>
          <w:tcPr>
            <w:tcW w:w="1013" w:type="pct"/>
            <w:vAlign w:val="center"/>
          </w:tcPr>
          <w:p w:rsidR="000E2212" w:rsidRDefault="000E2212" w:rsidP="00F6788F">
            <w:pPr>
              <w:snapToGrid w:val="0"/>
              <w:contextualSpacing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經費科目</w:t>
            </w:r>
          </w:p>
        </w:tc>
        <w:tc>
          <w:tcPr>
            <w:tcW w:w="540" w:type="pct"/>
            <w:vAlign w:val="center"/>
          </w:tcPr>
          <w:p w:rsidR="000E2212" w:rsidRDefault="000E2212" w:rsidP="00F6788F">
            <w:pPr>
              <w:snapToGrid w:val="0"/>
              <w:contextualSpacing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2630" w:type="pct"/>
            <w:vAlign w:val="center"/>
          </w:tcPr>
          <w:p w:rsidR="000E2212" w:rsidRDefault="000E2212" w:rsidP="00F6788F">
            <w:pPr>
              <w:snapToGrid w:val="0"/>
              <w:contextualSpacing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</w:t>
            </w:r>
          </w:p>
        </w:tc>
        <w:tc>
          <w:tcPr>
            <w:tcW w:w="817" w:type="pct"/>
            <w:vAlign w:val="center"/>
          </w:tcPr>
          <w:p w:rsidR="000E2212" w:rsidRDefault="000E2212" w:rsidP="00F6788F">
            <w:pPr>
              <w:snapToGrid w:val="0"/>
              <w:contextualSpacing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7F3BA7" w:rsidTr="00F6788F">
        <w:trPr>
          <w:trHeight w:val="524"/>
        </w:trPr>
        <w:tc>
          <w:tcPr>
            <w:tcW w:w="1013" w:type="pct"/>
            <w:vAlign w:val="center"/>
          </w:tcPr>
          <w:p w:rsidR="000E2212" w:rsidRPr="0064524C" w:rsidRDefault="00F6788F" w:rsidP="00F6788F">
            <w:pPr>
              <w:spacing w:beforeLines="30" w:before="108" w:afterLines="30" w:after="108" w:line="0" w:lineRule="atLeast"/>
              <w:ind w:firstLine="120"/>
              <w:jc w:val="both"/>
              <w:rPr>
                <w:rFonts w:ascii="標楷體" w:eastAsia="標楷體"/>
                <w:color w:val="FF0000"/>
              </w:rPr>
            </w:pPr>
            <w:r w:rsidRPr="0064524C">
              <w:rPr>
                <w:rFonts w:ascii="標楷體" w:eastAsia="標楷體" w:hint="eastAsia"/>
                <w:color w:val="FF0000"/>
              </w:rPr>
              <w:t>510301-3206</w:t>
            </w:r>
          </w:p>
        </w:tc>
        <w:tc>
          <w:tcPr>
            <w:tcW w:w="540" w:type="pct"/>
            <w:vAlign w:val="center"/>
          </w:tcPr>
          <w:p w:rsidR="000E2212" w:rsidRPr="0064524C" w:rsidRDefault="0064524C" w:rsidP="00F6788F">
            <w:pPr>
              <w:spacing w:beforeLines="30" w:before="108" w:afterLines="30" w:after="108" w:line="0" w:lineRule="atLeast"/>
              <w:ind w:firstLineChars="100" w:firstLine="240"/>
              <w:jc w:val="both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?????</w:t>
            </w:r>
          </w:p>
        </w:tc>
        <w:tc>
          <w:tcPr>
            <w:tcW w:w="2630" w:type="pct"/>
            <w:vAlign w:val="center"/>
          </w:tcPr>
          <w:p w:rsidR="007F3BA7" w:rsidRPr="0064524C" w:rsidRDefault="00F6788F" w:rsidP="0064524C">
            <w:pPr>
              <w:spacing w:beforeLines="30" w:before="108" w:afterLines="30" w:after="108" w:line="0" w:lineRule="atLeast"/>
              <w:jc w:val="both"/>
              <w:rPr>
                <w:rFonts w:ascii="標楷體" w:eastAsia="標楷體"/>
                <w:color w:val="FF0000"/>
              </w:rPr>
            </w:pPr>
            <w:r w:rsidRPr="0064524C">
              <w:rPr>
                <w:rFonts w:ascii="標楷體" w:eastAsia="標楷體" w:hint="eastAsia"/>
                <w:color w:val="FF0000"/>
              </w:rPr>
              <w:t>預估花費$</w:t>
            </w:r>
            <w:r w:rsidR="0064524C">
              <w:rPr>
                <w:rFonts w:ascii="標楷體" w:eastAsia="標楷體" w:hint="eastAsia"/>
                <w:color w:val="FF0000"/>
              </w:rPr>
              <w:t>?????</w:t>
            </w:r>
            <w:r w:rsidRPr="0064524C">
              <w:rPr>
                <w:rFonts w:ascii="標楷體" w:eastAsia="標楷體" w:hint="eastAsia"/>
                <w:color w:val="FF0000"/>
              </w:rPr>
              <w:t>，因經費僅補助</w:t>
            </w:r>
            <w:r w:rsidR="0064524C">
              <w:rPr>
                <w:rFonts w:ascii="標楷體" w:eastAsia="標楷體" w:hint="eastAsia"/>
                <w:color w:val="FF0000"/>
              </w:rPr>
              <w:t>$?????</w:t>
            </w:r>
            <w:r w:rsidRPr="0064524C">
              <w:rPr>
                <w:rFonts w:ascii="標楷體" w:eastAsia="標楷體" w:hint="eastAsia"/>
                <w:color w:val="FF0000"/>
              </w:rPr>
              <w:t>，故剩餘費用由出席師生自行吸收。</w:t>
            </w:r>
          </w:p>
        </w:tc>
        <w:tc>
          <w:tcPr>
            <w:tcW w:w="817" w:type="pct"/>
            <w:vAlign w:val="center"/>
          </w:tcPr>
          <w:p w:rsidR="000E2212" w:rsidRDefault="000E2212" w:rsidP="00F6788F">
            <w:pPr>
              <w:spacing w:beforeLines="30" w:before="108" w:afterLines="30" w:after="108" w:line="0" w:lineRule="atLeast"/>
              <w:jc w:val="both"/>
              <w:rPr>
                <w:rFonts w:ascii="標楷體" w:eastAsia="標楷體"/>
              </w:rPr>
            </w:pPr>
          </w:p>
        </w:tc>
      </w:tr>
      <w:tr w:rsidR="000E2212" w:rsidTr="00F6788F">
        <w:trPr>
          <w:cantSplit/>
          <w:trHeight w:val="343"/>
        </w:trPr>
        <w:tc>
          <w:tcPr>
            <w:tcW w:w="5000" w:type="pct"/>
            <w:gridSpan w:val="4"/>
            <w:vAlign w:val="center"/>
          </w:tcPr>
          <w:p w:rsidR="000E2212" w:rsidRDefault="000E2212" w:rsidP="0064524C">
            <w:pPr>
              <w:spacing w:beforeLines="30" w:before="108" w:afterLines="30" w:after="108" w:line="0" w:lineRule="atLeast"/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合計             </w:t>
            </w:r>
            <w:r w:rsidR="0064524C">
              <w:rPr>
                <w:rFonts w:ascii="標楷體" w:eastAsia="標楷體" w:hint="eastAsia"/>
              </w:rPr>
              <w:t>$????</w:t>
            </w:r>
          </w:p>
        </w:tc>
      </w:tr>
    </w:tbl>
    <w:p w:rsidR="0097174A" w:rsidRDefault="0097174A" w:rsidP="0097174A">
      <w:pPr>
        <w:spacing w:beforeLines="50" w:before="180" w:afterLines="50" w:after="180" w:line="0" w:lineRule="atLeast"/>
        <w:rPr>
          <w:rFonts w:eastAsia="標楷體"/>
        </w:rPr>
      </w:pPr>
      <w:r>
        <w:rPr>
          <w:rFonts w:ascii="標楷體" w:eastAsia="標楷體" w:hint="eastAsia"/>
        </w:rPr>
        <w:t>六、</w:t>
      </w:r>
      <w:r>
        <w:rPr>
          <w:rFonts w:eastAsia="標楷體" w:hint="eastAsia"/>
        </w:rPr>
        <w:t>活動性質</w:t>
      </w:r>
      <w:r>
        <w:rPr>
          <w:rFonts w:eastAsia="標楷體"/>
        </w:rPr>
        <w:t>(</w:t>
      </w:r>
      <w:r>
        <w:rPr>
          <w:rFonts w:eastAsia="標楷體" w:hint="eastAsia"/>
        </w:rPr>
        <w:t>參考下方選項</w:t>
      </w:r>
      <w:r>
        <w:rPr>
          <w:rFonts w:eastAsia="標楷體"/>
        </w:rPr>
        <w:t>)</w:t>
      </w:r>
      <w:r>
        <w:rPr>
          <w:rFonts w:eastAsia="標楷體" w:hint="eastAsia"/>
        </w:rPr>
        <w:t>選最貼近的</w:t>
      </w:r>
      <w:r>
        <w:rPr>
          <w:rFonts w:eastAsia="標楷體"/>
        </w:rPr>
        <w:t>1</w:t>
      </w:r>
      <w:r>
        <w:rPr>
          <w:rFonts w:eastAsia="標楷體" w:hint="eastAsia"/>
        </w:rPr>
        <w:t>項：</w:t>
      </w:r>
    </w:p>
    <w:p w:rsidR="0097174A" w:rsidRDefault="0097174A" w:rsidP="0097174A">
      <w:pPr>
        <w:spacing w:beforeLines="50" w:before="180" w:afterLines="50" w:after="180" w:line="0" w:lineRule="atLeast"/>
        <w:rPr>
          <w:rFonts w:eastAsia="標楷體"/>
        </w:rPr>
      </w:pPr>
      <w:r>
        <w:rPr>
          <w:rFonts w:eastAsia="標楷體"/>
        </w:rPr>
        <w:t>(1)</w:t>
      </w:r>
      <w:r>
        <w:rPr>
          <w:rFonts w:eastAsia="標楷體" w:hint="eastAsia"/>
        </w:rPr>
        <w:t>生涯</w:t>
      </w:r>
      <w:r>
        <w:rPr>
          <w:rFonts w:eastAsia="標楷體"/>
        </w:rPr>
        <w:t>/</w:t>
      </w:r>
      <w:r>
        <w:rPr>
          <w:rFonts w:eastAsia="標楷體" w:hint="eastAsia"/>
        </w:rPr>
        <w:t>職涯</w:t>
      </w:r>
    </w:p>
    <w:p w:rsidR="0097174A" w:rsidRDefault="0097174A" w:rsidP="0097174A">
      <w:pPr>
        <w:spacing w:beforeLines="50" w:before="180" w:afterLines="50" w:after="180" w:line="0" w:lineRule="atLeast"/>
        <w:rPr>
          <w:rFonts w:eastAsia="標楷體"/>
        </w:rPr>
      </w:pPr>
      <w:r>
        <w:rPr>
          <w:rFonts w:eastAsia="標楷體"/>
        </w:rPr>
        <w:t>(2)</w:t>
      </w:r>
      <w:r>
        <w:rPr>
          <w:rFonts w:eastAsia="標楷體" w:hint="eastAsia"/>
        </w:rPr>
        <w:t>生命教育</w:t>
      </w:r>
    </w:p>
    <w:p w:rsidR="0097174A" w:rsidRDefault="0097174A" w:rsidP="0097174A">
      <w:pPr>
        <w:spacing w:beforeLines="50" w:before="180" w:afterLines="50" w:after="180" w:line="0" w:lineRule="atLeast"/>
        <w:rPr>
          <w:rFonts w:eastAsia="標楷體"/>
        </w:rPr>
      </w:pPr>
      <w:r>
        <w:rPr>
          <w:rFonts w:eastAsia="標楷體"/>
        </w:rPr>
        <w:t>(3)</w:t>
      </w:r>
      <w:r>
        <w:rPr>
          <w:rFonts w:eastAsia="標楷體" w:hint="eastAsia"/>
        </w:rPr>
        <w:t>性別平等</w:t>
      </w:r>
      <w:r>
        <w:rPr>
          <w:rFonts w:eastAsia="標楷體"/>
        </w:rPr>
        <w:t>/</w:t>
      </w:r>
      <w:r>
        <w:rPr>
          <w:rFonts w:eastAsia="標楷體" w:hint="eastAsia"/>
        </w:rPr>
        <w:t>情感教育</w:t>
      </w:r>
    </w:p>
    <w:p w:rsidR="0097174A" w:rsidRDefault="0097174A" w:rsidP="0097174A">
      <w:pPr>
        <w:spacing w:beforeLines="50" w:before="180" w:afterLines="50" w:after="180" w:line="0" w:lineRule="atLeast"/>
        <w:rPr>
          <w:rFonts w:eastAsia="標楷體"/>
        </w:rPr>
      </w:pPr>
      <w:r>
        <w:rPr>
          <w:rFonts w:eastAsia="標楷體"/>
        </w:rPr>
        <w:t>(4)</w:t>
      </w:r>
      <w:r>
        <w:rPr>
          <w:rFonts w:eastAsia="標楷體" w:hint="eastAsia"/>
        </w:rPr>
        <w:t>其他</w:t>
      </w:r>
      <w:r>
        <w:rPr>
          <w:rFonts w:eastAsia="標楷體"/>
        </w:rPr>
        <w:t>(</w:t>
      </w:r>
      <w:r>
        <w:rPr>
          <w:rFonts w:eastAsia="標楷體" w:hint="eastAsia"/>
        </w:rPr>
        <w:t>含單純導生聚、生活輔導關懷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/>
        </w:rPr>
        <w:t>)</w:t>
      </w:r>
    </w:p>
    <w:p w:rsidR="0097174A" w:rsidRDefault="0097174A" w:rsidP="0097174A">
      <w:pPr>
        <w:spacing w:beforeLines="50" w:before="180" w:afterLines="50" w:after="180" w:line="0" w:lineRule="atLeast"/>
        <w:rPr>
          <w:rFonts w:eastAsia="標楷體"/>
        </w:rPr>
      </w:pPr>
    </w:p>
    <w:p w:rsidR="0097174A" w:rsidRDefault="0097174A" w:rsidP="0097174A">
      <w:pPr>
        <w:spacing w:beforeLines="50" w:before="180" w:afterLines="50" w:after="180" w:line="0" w:lineRule="atLeast"/>
        <w:rPr>
          <w:rFonts w:eastAsia="標楷體"/>
        </w:rPr>
      </w:pPr>
      <w:r>
        <w:rPr>
          <w:rFonts w:eastAsia="標楷體" w:hint="eastAsia"/>
        </w:rPr>
        <w:t>活動承辦</w:t>
      </w:r>
      <w:r>
        <w:rPr>
          <w:rFonts w:eastAsia="標楷體"/>
        </w:rPr>
        <w:t>/</w:t>
      </w:r>
      <w:r>
        <w:rPr>
          <w:rFonts w:eastAsia="標楷體" w:hint="eastAsia"/>
        </w:rPr>
        <w:t>申請人：</w:t>
      </w:r>
    </w:p>
    <w:p w:rsidR="0097174A" w:rsidRDefault="0097174A" w:rsidP="0097174A">
      <w:pPr>
        <w:spacing w:beforeLines="50" w:before="180" w:afterLines="50" w:after="180" w:line="0" w:lineRule="atLeast"/>
        <w:rPr>
          <w:rFonts w:eastAsia="標楷體"/>
        </w:rPr>
      </w:pPr>
    </w:p>
    <w:p w:rsidR="0097174A" w:rsidRDefault="0097174A" w:rsidP="0097174A">
      <w:pPr>
        <w:spacing w:beforeLines="50" w:before="180" w:afterLines="50" w:after="180" w:line="0" w:lineRule="atLeast"/>
        <w:rPr>
          <w:rFonts w:eastAsia="標楷體"/>
        </w:rPr>
      </w:pPr>
    </w:p>
    <w:p w:rsidR="0097174A" w:rsidRDefault="0097174A" w:rsidP="0097174A">
      <w:pPr>
        <w:spacing w:beforeLines="50" w:before="180" w:afterLines="50" w:after="180" w:line="0" w:lineRule="atLeast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系所主管簽章：</w:t>
      </w:r>
    </w:p>
    <w:p w:rsidR="00FE5433" w:rsidRPr="0097174A" w:rsidRDefault="00FE5433" w:rsidP="00B811AE">
      <w:pPr>
        <w:rPr>
          <w:rFonts w:eastAsia="標楷體"/>
        </w:rPr>
        <w:sectPr w:rsidR="00FE5433" w:rsidRPr="0097174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E5433" w:rsidRDefault="00FE5433" w:rsidP="00FE5433">
      <w:pPr>
        <w:jc w:val="center"/>
        <w:rPr>
          <w:rFonts w:ascii="標楷體" w:eastAsia="標楷體" w:hAnsi="標楷體"/>
          <w:szCs w:val="20"/>
        </w:rPr>
      </w:pPr>
      <w:r w:rsidRPr="00BA7633">
        <w:rPr>
          <w:rFonts w:ascii="標楷體" w:eastAsia="標楷體" w:hAnsi="標楷體" w:hint="eastAsia"/>
          <w:sz w:val="28"/>
          <w:szCs w:val="20"/>
        </w:rPr>
        <w:lastRenderedPageBreak/>
        <w:t>活動</w:t>
      </w:r>
      <w:r>
        <w:rPr>
          <w:rFonts w:ascii="標楷體" w:eastAsia="標楷體" w:hAnsi="標楷體" w:hint="eastAsia"/>
          <w:sz w:val="28"/>
          <w:szCs w:val="20"/>
        </w:rPr>
        <w:t>出席簽到</w:t>
      </w:r>
      <w:r w:rsidRPr="00BA7633">
        <w:rPr>
          <w:rFonts w:ascii="標楷體" w:eastAsia="標楷體" w:hAnsi="標楷體" w:hint="eastAsia"/>
          <w:sz w:val="28"/>
          <w:szCs w:val="20"/>
        </w:rPr>
        <w:t>表</w:t>
      </w:r>
    </w:p>
    <w:p w:rsidR="00FE5433" w:rsidRPr="002D2F72" w:rsidRDefault="00FE5433" w:rsidP="00FE5433">
      <w:pPr>
        <w:rPr>
          <w:rFonts w:ascii="標楷體" w:eastAsia="標楷體" w:hAnsi="標楷體"/>
          <w:color w:val="FF0000"/>
        </w:rPr>
      </w:pPr>
      <w:r w:rsidRPr="002D2F72">
        <w:rPr>
          <w:rFonts w:ascii="標楷體" w:eastAsia="標楷體" w:hAnsi="標楷體" w:hint="eastAsia"/>
          <w:color w:val="FF0000"/>
        </w:rPr>
        <w:t>活動單位：臺灣文化學系_</w:t>
      </w:r>
      <w:r w:rsidR="002D2F72">
        <w:rPr>
          <w:rFonts w:ascii="標楷體" w:eastAsia="標楷體" w:hAnsi="標楷體" w:hint="eastAsia"/>
          <w:color w:val="FF0000"/>
        </w:rPr>
        <w:t>???</w:t>
      </w:r>
      <w:r w:rsidRPr="002D2F72">
        <w:rPr>
          <w:rFonts w:ascii="標楷體" w:eastAsia="標楷體" w:hAnsi="標楷體" w:hint="eastAsia"/>
          <w:color w:val="FF0000"/>
        </w:rPr>
        <w:t>_年級</w:t>
      </w:r>
    </w:p>
    <w:p w:rsidR="00FE5433" w:rsidRPr="002D2F72" w:rsidRDefault="00FE5433" w:rsidP="00FE5433">
      <w:pPr>
        <w:spacing w:beforeLines="50" w:before="180"/>
        <w:rPr>
          <w:rFonts w:ascii="標楷體" w:eastAsia="標楷體" w:hAnsi="標楷體"/>
          <w:color w:val="FF0000"/>
        </w:rPr>
      </w:pPr>
      <w:r w:rsidRPr="002D2F72">
        <w:rPr>
          <w:rFonts w:ascii="標楷體" w:eastAsia="標楷體" w:hAnsi="標楷體" w:hint="eastAsia"/>
          <w:color w:val="FF0000"/>
        </w:rPr>
        <w:t>活動時間：</w:t>
      </w:r>
      <w:r w:rsidR="002D2F72" w:rsidRPr="002D2F72">
        <w:rPr>
          <w:rFonts w:ascii="標楷體" w:eastAsia="標楷體" w:hAnsi="標楷體" w:hint="eastAsia"/>
          <w:color w:val="FF0000"/>
        </w:rPr>
        <w:t>_</w:t>
      </w:r>
      <w:r w:rsidR="002D2F72">
        <w:rPr>
          <w:rFonts w:ascii="標楷體" w:eastAsia="標楷體" w:hAnsi="標楷體" w:hint="eastAsia"/>
          <w:color w:val="FF0000"/>
        </w:rPr>
        <w:t>???</w:t>
      </w:r>
      <w:bookmarkStart w:id="0" w:name="_GoBack"/>
      <w:bookmarkEnd w:id="0"/>
      <w:r w:rsidRPr="002D2F72">
        <w:rPr>
          <w:rFonts w:ascii="標楷體" w:eastAsia="標楷體" w:hAnsi="標楷體" w:hint="eastAsia"/>
          <w:color w:val="FF0000"/>
        </w:rPr>
        <w:t>_年_</w:t>
      </w:r>
      <w:r w:rsidR="002D2F72">
        <w:rPr>
          <w:rFonts w:ascii="標楷體" w:eastAsia="標楷體" w:hAnsi="標楷體" w:hint="eastAsia"/>
          <w:color w:val="FF0000"/>
        </w:rPr>
        <w:t>??</w:t>
      </w:r>
      <w:r w:rsidR="00E67E66" w:rsidRPr="002D2F72">
        <w:rPr>
          <w:rFonts w:ascii="標楷體" w:eastAsia="標楷體" w:hAnsi="標楷體" w:hint="eastAsia"/>
          <w:color w:val="FF0000"/>
        </w:rPr>
        <w:t>_</w:t>
      </w:r>
      <w:r w:rsidRPr="002D2F72">
        <w:rPr>
          <w:rFonts w:ascii="標楷體" w:eastAsia="標楷體" w:hAnsi="標楷體" w:hint="eastAsia"/>
          <w:color w:val="FF0000"/>
        </w:rPr>
        <w:t>月</w:t>
      </w:r>
      <w:r w:rsidR="002D2F72">
        <w:rPr>
          <w:rFonts w:ascii="標楷體" w:eastAsia="標楷體" w:hAnsi="標楷體" w:hint="eastAsia"/>
          <w:color w:val="FF0000"/>
        </w:rPr>
        <w:t>_??</w:t>
      </w:r>
      <w:r w:rsidRPr="002D2F72">
        <w:rPr>
          <w:rFonts w:ascii="標楷體" w:eastAsia="標楷體" w:hAnsi="標楷體" w:hint="eastAsia"/>
          <w:color w:val="FF0000"/>
        </w:rPr>
        <w:t>_日</w:t>
      </w:r>
    </w:p>
    <w:p w:rsidR="00FE5433" w:rsidRPr="002D2F72" w:rsidRDefault="00FE5433" w:rsidP="00FE5433">
      <w:pPr>
        <w:spacing w:beforeLines="50" w:before="180"/>
        <w:rPr>
          <w:rFonts w:ascii="標楷體" w:eastAsia="標楷體" w:hAnsi="標楷體"/>
          <w:color w:val="FF0000"/>
        </w:rPr>
      </w:pPr>
      <w:r w:rsidRPr="002D2F72">
        <w:rPr>
          <w:rFonts w:ascii="標楷體" w:eastAsia="標楷體" w:hAnsi="標楷體" w:hint="eastAsia"/>
          <w:color w:val="FF0000"/>
        </w:rPr>
        <w:t>活動名稱：</w:t>
      </w:r>
      <w:r w:rsidR="0064524C" w:rsidRPr="002D2F72">
        <w:rPr>
          <w:rFonts w:ascii="標楷體" w:eastAsia="標楷體" w:hAnsi="標楷體"/>
          <w:color w:val="FF0000"/>
        </w:rPr>
        <w:t xml:space="preserve"> </w:t>
      </w:r>
    </w:p>
    <w:p w:rsidR="00FE5433" w:rsidRPr="002D2F72" w:rsidRDefault="00FE5433" w:rsidP="00FE5433">
      <w:pPr>
        <w:spacing w:beforeLines="50" w:before="180"/>
        <w:rPr>
          <w:rFonts w:ascii="標楷體" w:eastAsia="標楷體" w:hAnsi="標楷體"/>
          <w:color w:val="FF0000"/>
        </w:rPr>
      </w:pPr>
      <w:r w:rsidRPr="002D2F72">
        <w:rPr>
          <w:rFonts w:ascii="標楷體" w:eastAsia="標楷體" w:hAnsi="標楷體" w:hint="eastAsia"/>
          <w:color w:val="FF0000"/>
        </w:rPr>
        <w:t>活動地點：</w:t>
      </w:r>
    </w:p>
    <w:p w:rsidR="00FE5433" w:rsidRPr="0064524C" w:rsidRDefault="00FE5433" w:rsidP="00FE5433">
      <w:pPr>
        <w:spacing w:beforeLines="50" w:before="180"/>
        <w:rPr>
          <w:rFonts w:ascii="標楷體" w:eastAsia="標楷體" w:hAnsi="標楷體"/>
          <w:color w:val="FF0000"/>
        </w:rPr>
      </w:pPr>
      <w:r w:rsidRPr="002D2F72">
        <w:rPr>
          <w:rFonts w:ascii="標楷體" w:eastAsia="標楷體" w:hAnsi="標楷體" w:hint="eastAsia"/>
          <w:color w:val="FF0000"/>
        </w:rPr>
        <w:t>出席人員：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FE5433" w:rsidTr="00B55C36"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FE5433" w:rsidTr="00B55C36"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FE5433" w:rsidTr="00B55C36">
        <w:tc>
          <w:tcPr>
            <w:tcW w:w="1978" w:type="dxa"/>
          </w:tcPr>
          <w:p w:rsidR="00FE5433" w:rsidRPr="00BA7633" w:rsidRDefault="00FE5433" w:rsidP="00B55C36">
            <w:pPr>
              <w:spacing w:beforeLines="50" w:before="180"/>
              <w:rPr>
                <w:rFonts w:ascii="標楷體" w:eastAsia="標楷體" w:hAnsi="標楷體"/>
                <w:i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FE5433" w:rsidTr="00B55C36"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FE5433" w:rsidTr="00B55C36"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FE5433" w:rsidTr="00B55C36"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FE5433" w:rsidTr="00B55C36"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FE5433" w:rsidTr="00B55C36"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FE5433" w:rsidTr="00B55C36"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FE5433" w:rsidTr="00B55C36"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FE5433" w:rsidTr="00B55C36"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FE5433" w:rsidTr="00B55C36"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FE5433" w:rsidTr="00B55C36"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FE5433" w:rsidTr="00B55C36"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FE5433" w:rsidTr="00B55C36"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FE5433" w:rsidTr="00B55C36"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FE5433" w:rsidRDefault="00FE5433" w:rsidP="00B55C3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:rsidR="00FE5433" w:rsidRPr="00BA7633" w:rsidRDefault="00FE5433" w:rsidP="00FE5433">
      <w:pPr>
        <w:spacing w:beforeLines="50" w:before="180"/>
        <w:rPr>
          <w:rFonts w:ascii="標楷體" w:eastAsia="標楷體" w:hAnsi="標楷體"/>
        </w:rPr>
      </w:pPr>
    </w:p>
    <w:p w:rsidR="00045937" w:rsidRPr="00E31555" w:rsidRDefault="00045937" w:rsidP="00B811AE">
      <w:pPr>
        <w:rPr>
          <w:rFonts w:eastAsia="標楷體"/>
        </w:rPr>
      </w:pPr>
    </w:p>
    <w:sectPr w:rsidR="00045937" w:rsidRPr="00E315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62" w:rsidRDefault="00C51762" w:rsidP="001B4049">
      <w:r>
        <w:separator/>
      </w:r>
    </w:p>
  </w:endnote>
  <w:endnote w:type="continuationSeparator" w:id="0">
    <w:p w:rsidR="00C51762" w:rsidRDefault="00C51762" w:rsidP="001B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62" w:rsidRDefault="00C51762" w:rsidP="001B4049">
      <w:r>
        <w:separator/>
      </w:r>
    </w:p>
  </w:footnote>
  <w:footnote w:type="continuationSeparator" w:id="0">
    <w:p w:rsidR="00C51762" w:rsidRDefault="00C51762" w:rsidP="001B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BC6"/>
    <w:multiLevelType w:val="hybridMultilevel"/>
    <w:tmpl w:val="3D6CCA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A541E3"/>
    <w:multiLevelType w:val="hybridMultilevel"/>
    <w:tmpl w:val="52621224"/>
    <w:lvl w:ilvl="0" w:tplc="3D2E9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641210"/>
    <w:multiLevelType w:val="hybridMultilevel"/>
    <w:tmpl w:val="49A6C9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A57B37"/>
    <w:multiLevelType w:val="hybridMultilevel"/>
    <w:tmpl w:val="6CEE512E"/>
    <w:lvl w:ilvl="0" w:tplc="065EBE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0771F1"/>
    <w:multiLevelType w:val="hybridMultilevel"/>
    <w:tmpl w:val="A20C3462"/>
    <w:lvl w:ilvl="0" w:tplc="FCE0DE6E">
      <w:start w:val="8"/>
      <w:numFmt w:val="taiwaneseCountingThousand"/>
      <w:lvlText w:val="%1、"/>
      <w:lvlJc w:val="left"/>
      <w:pPr>
        <w:ind w:left="360" w:hanging="360"/>
      </w:pPr>
      <w:rPr>
        <w:rFonts w:asci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2B58BE"/>
    <w:multiLevelType w:val="hybridMultilevel"/>
    <w:tmpl w:val="6BA40A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0451BD"/>
    <w:multiLevelType w:val="hybridMultilevel"/>
    <w:tmpl w:val="ACD015AA"/>
    <w:lvl w:ilvl="0" w:tplc="DE445D0A">
      <w:start w:val="8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D73DB2"/>
    <w:multiLevelType w:val="hybridMultilevel"/>
    <w:tmpl w:val="7EFAC52C"/>
    <w:lvl w:ilvl="0" w:tplc="B8925E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8D10454"/>
    <w:multiLevelType w:val="hybridMultilevel"/>
    <w:tmpl w:val="6900A940"/>
    <w:lvl w:ilvl="0" w:tplc="2BEE9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FD0163"/>
    <w:multiLevelType w:val="hybridMultilevel"/>
    <w:tmpl w:val="18803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BAF325D"/>
    <w:multiLevelType w:val="hybridMultilevel"/>
    <w:tmpl w:val="FF2E2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7E"/>
    <w:rsid w:val="00045937"/>
    <w:rsid w:val="000966F3"/>
    <w:rsid w:val="000D77D0"/>
    <w:rsid w:val="000E2212"/>
    <w:rsid w:val="00125F41"/>
    <w:rsid w:val="001934E5"/>
    <w:rsid w:val="001A4D05"/>
    <w:rsid w:val="001B0EA5"/>
    <w:rsid w:val="001B4049"/>
    <w:rsid w:val="001F04DC"/>
    <w:rsid w:val="001F3FF2"/>
    <w:rsid w:val="002012F2"/>
    <w:rsid w:val="002173B0"/>
    <w:rsid w:val="00236ABF"/>
    <w:rsid w:val="00251128"/>
    <w:rsid w:val="00264DD6"/>
    <w:rsid w:val="002D2F72"/>
    <w:rsid w:val="00353296"/>
    <w:rsid w:val="00382877"/>
    <w:rsid w:val="003D21E8"/>
    <w:rsid w:val="003E334E"/>
    <w:rsid w:val="003F4B28"/>
    <w:rsid w:val="0041599F"/>
    <w:rsid w:val="004463E3"/>
    <w:rsid w:val="00454591"/>
    <w:rsid w:val="00497912"/>
    <w:rsid w:val="004B5C19"/>
    <w:rsid w:val="005916C2"/>
    <w:rsid w:val="006219DE"/>
    <w:rsid w:val="00630895"/>
    <w:rsid w:val="00632558"/>
    <w:rsid w:val="0064524C"/>
    <w:rsid w:val="006460B9"/>
    <w:rsid w:val="006947FA"/>
    <w:rsid w:val="006C4844"/>
    <w:rsid w:val="00714C74"/>
    <w:rsid w:val="0073394C"/>
    <w:rsid w:val="007773BD"/>
    <w:rsid w:val="00781E8E"/>
    <w:rsid w:val="007860D0"/>
    <w:rsid w:val="007F3BA7"/>
    <w:rsid w:val="008145B7"/>
    <w:rsid w:val="008504B2"/>
    <w:rsid w:val="00860BA8"/>
    <w:rsid w:val="00867F3D"/>
    <w:rsid w:val="008B6F41"/>
    <w:rsid w:val="008B737E"/>
    <w:rsid w:val="0091476A"/>
    <w:rsid w:val="0097174A"/>
    <w:rsid w:val="009B4F7F"/>
    <w:rsid w:val="009F2859"/>
    <w:rsid w:val="009F45CC"/>
    <w:rsid w:val="00A22749"/>
    <w:rsid w:val="00A34586"/>
    <w:rsid w:val="00AA0F31"/>
    <w:rsid w:val="00AE5665"/>
    <w:rsid w:val="00AF1412"/>
    <w:rsid w:val="00B06DD7"/>
    <w:rsid w:val="00B16B6B"/>
    <w:rsid w:val="00B31668"/>
    <w:rsid w:val="00B409F0"/>
    <w:rsid w:val="00B811AE"/>
    <w:rsid w:val="00B85E90"/>
    <w:rsid w:val="00B85ECA"/>
    <w:rsid w:val="00BE420F"/>
    <w:rsid w:val="00C0167B"/>
    <w:rsid w:val="00C51762"/>
    <w:rsid w:val="00C86088"/>
    <w:rsid w:val="00CA1FE1"/>
    <w:rsid w:val="00CB4368"/>
    <w:rsid w:val="00CC3F31"/>
    <w:rsid w:val="00D3767D"/>
    <w:rsid w:val="00D57D2B"/>
    <w:rsid w:val="00D622E1"/>
    <w:rsid w:val="00D64203"/>
    <w:rsid w:val="00D720F9"/>
    <w:rsid w:val="00DB195F"/>
    <w:rsid w:val="00E31555"/>
    <w:rsid w:val="00E67E66"/>
    <w:rsid w:val="00EE4521"/>
    <w:rsid w:val="00EF0721"/>
    <w:rsid w:val="00F21F29"/>
    <w:rsid w:val="00F4611B"/>
    <w:rsid w:val="00F6788F"/>
    <w:rsid w:val="00FE5433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60582"/>
  <w15:chartTrackingRefBased/>
  <w15:docId w15:val="{2505E66E-201B-450C-9510-610B67DA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60D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B4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B4049"/>
    <w:rPr>
      <w:kern w:val="2"/>
    </w:rPr>
  </w:style>
  <w:style w:type="paragraph" w:styleId="a6">
    <w:name w:val="footer"/>
    <w:basedOn w:val="a"/>
    <w:link w:val="a7"/>
    <w:rsid w:val="001B4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B4049"/>
    <w:rPr>
      <w:kern w:val="2"/>
    </w:rPr>
  </w:style>
  <w:style w:type="paragraph" w:styleId="a8">
    <w:name w:val="List Paragraph"/>
    <w:basedOn w:val="a"/>
    <w:uiPriority w:val="34"/>
    <w:qFormat/>
    <w:rsid w:val="00FE5433"/>
    <w:pPr>
      <w:ind w:leftChars="200" w:left="480"/>
    </w:pPr>
  </w:style>
  <w:style w:type="table" w:styleId="a9">
    <w:name w:val="Table Grid"/>
    <w:basedOn w:val="a1"/>
    <w:rsid w:val="00FE54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175</Words>
  <Characters>998</Characters>
  <Application>Microsoft Office Word</Application>
  <DocSecurity>0</DocSecurity>
  <Lines>8</Lines>
  <Paragraphs>2</Paragraphs>
  <ScaleCrop>false</ScaleCrop>
  <Company>ndhu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國立東華大學導師時間活動企劃書範本</dc:title>
  <dc:subject/>
  <dc:creator>lai</dc:creator>
  <cp:keywords/>
  <cp:lastModifiedBy>家渝 唐</cp:lastModifiedBy>
  <cp:revision>9</cp:revision>
  <cp:lastPrinted>2019-10-22T03:54:00Z</cp:lastPrinted>
  <dcterms:created xsi:type="dcterms:W3CDTF">2018-10-05T06:34:00Z</dcterms:created>
  <dcterms:modified xsi:type="dcterms:W3CDTF">2019-10-22T03:55:00Z</dcterms:modified>
</cp:coreProperties>
</file>